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5758BF" w:rsidP="00DF35E3">
          <w:pPr>
            <w:pStyle w:val="Nagwek"/>
          </w:pPr>
        </w:p>
      </w:sdtContent>
    </w:sdt>
    <w:p w14:paraId="541C5257" w14:textId="4AE5E143" w:rsidR="00DF35E3" w:rsidRDefault="00DF35E3" w:rsidP="00DF35E3">
      <w:pPr>
        <w:spacing w:after="0"/>
      </w:pPr>
      <w:r>
        <w:t xml:space="preserve">Załącznik nr </w:t>
      </w:r>
      <w:r w:rsidR="00C8757A">
        <w:t>2</w:t>
      </w:r>
    </w:p>
    <w:p w14:paraId="5D8FB190" w14:textId="77777777" w:rsidR="00DF35E3" w:rsidRDefault="00DF35E3" w:rsidP="00DF35E3">
      <w:pPr>
        <w:spacing w:after="0"/>
      </w:pPr>
      <w:r w:rsidRPr="0056051A">
        <w:t>ZP/SZP/</w:t>
      </w:r>
      <w:r>
        <w:t>13</w:t>
      </w:r>
      <w:r w:rsidRPr="0056051A">
        <w:t>/2021</w:t>
      </w:r>
    </w:p>
    <w:p w14:paraId="6C9BD8F8" w14:textId="77777777" w:rsidR="00DF35E3" w:rsidRPr="00AB3BFF" w:rsidRDefault="00DF35E3" w:rsidP="00DF35E3">
      <w:pPr>
        <w:spacing w:after="0"/>
      </w:pPr>
      <w:r w:rsidRPr="00AB3BFF">
        <w:t>Usługa prania bielizny szpitalnej</w:t>
      </w:r>
    </w:p>
    <w:p w14:paraId="31DFA55F" w14:textId="77777777" w:rsidR="00DF35E3" w:rsidRPr="00AB3BFF" w:rsidRDefault="00DF35E3" w:rsidP="00DF35E3">
      <w:pPr>
        <w:spacing w:after="0"/>
      </w:pPr>
    </w:p>
    <w:p w14:paraId="6BD7E9FA" w14:textId="77777777" w:rsidR="00DF35E3" w:rsidRPr="00AB3BFF" w:rsidRDefault="00DF35E3" w:rsidP="00DF35E3">
      <w:pPr>
        <w:spacing w:after="0"/>
        <w:jc w:val="center"/>
        <w:rPr>
          <w:b/>
          <w:sz w:val="24"/>
        </w:rPr>
      </w:pPr>
      <w:r w:rsidRPr="00AB3BFF">
        <w:rPr>
          <w:b/>
          <w:sz w:val="24"/>
        </w:rPr>
        <w:t>SPECYFIKACJA TECHNICZNA</w:t>
      </w:r>
    </w:p>
    <w:p w14:paraId="55380C10" w14:textId="77777777" w:rsidR="00DF35E3" w:rsidRPr="00AB3BFF" w:rsidRDefault="00DF35E3" w:rsidP="00DF35E3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AB3BFF">
        <w:t xml:space="preserve">Przedmiotem zamówienia jest sukcesywna usługa prania bielizny szpitalnej wraz z usługą transportu dla Szpitala Powiatowego w Rykach Sp. z o.o., ul. Żytnia 23, przez okres </w:t>
      </w:r>
      <w:r w:rsidRPr="00EC288B">
        <w:t>12 miesięcy</w:t>
      </w:r>
      <w:r w:rsidRPr="00AB3BFF">
        <w:t>.</w:t>
      </w:r>
    </w:p>
    <w:p w14:paraId="62339F8C" w14:textId="328377E1" w:rsidR="00DF35E3" w:rsidRDefault="00DF35E3" w:rsidP="00DF35E3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AB3BFF">
        <w:t>Szacowana ilość całego asortymentu</w:t>
      </w:r>
      <w:r>
        <w:t xml:space="preserve"> </w:t>
      </w:r>
      <w:r w:rsidRPr="00AB3BFF">
        <w:t>ogółem wynosi</w:t>
      </w:r>
      <w:r w:rsidRPr="009D5074">
        <w:rPr>
          <w:color w:val="FF0000"/>
        </w:rPr>
        <w:t xml:space="preserve">: </w:t>
      </w:r>
      <w:r w:rsidRPr="00EC288B">
        <w:t>2</w:t>
      </w:r>
      <w:r w:rsidR="00151FA7" w:rsidRPr="00EC288B">
        <w:t>1</w:t>
      </w:r>
      <w:r w:rsidRPr="00EC288B">
        <w:t xml:space="preserve"> ton </w:t>
      </w:r>
      <w:r w:rsidRPr="00AB3BFF">
        <w:t>Zamawiający zastrzega sobie</w:t>
      </w:r>
      <w:r>
        <w:t xml:space="preserve"> prawo do</w:t>
      </w:r>
      <w:r w:rsidRPr="00AB3BFF">
        <w:t xml:space="preserve"> zmniejszenia bądź zwiększenia ilości w zależności od potrzeb o 20 %.</w:t>
      </w:r>
    </w:p>
    <w:p w14:paraId="717CA09D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Przedmiot </w:t>
      </w:r>
      <w:r w:rsidRPr="00A127A4">
        <w:t>zamówienia</w:t>
      </w:r>
      <w:r>
        <w:t xml:space="preserve"> obejmuje w szczególności:</w:t>
      </w:r>
    </w:p>
    <w:p w14:paraId="552A904F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Moczenie, pranie, suszenie, maglowanie lub prasowanie, wykańczanie (np. uszlachetnianie), składanie oraz sortowanie bielizny szpitalnej, foliowanie odzieży oraz jej transport;</w:t>
      </w:r>
    </w:p>
    <w:p w14:paraId="5CEF087B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Krochmalenie odzieży ochronnej i roboczej;</w:t>
      </w:r>
    </w:p>
    <w:p w14:paraId="59253218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Składanie i pakowanie czystej bielizny wg asortymentu i oddziałów w worek foliowy hermetycznie zamykany;</w:t>
      </w:r>
    </w:p>
    <w:p w14:paraId="02FFB3A4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Odbiór bielizny brudnej oraz załadunek i transport;</w:t>
      </w:r>
    </w:p>
    <w:p w14:paraId="269B43CA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Dostarczenie i rozładunek czystej bielizny do Zamawiającego;</w:t>
      </w:r>
    </w:p>
    <w:p w14:paraId="2D84727B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Wydanie Zamawiającemu posegregowanych i zapakowanych poszczególnych asortymentów wypranej bielizny wraz z opisem asortymentowym;</w:t>
      </w:r>
    </w:p>
    <w:p w14:paraId="4D2897D9" w14:textId="77777777" w:rsidR="00DF35E3" w:rsidRPr="00AB3BFF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AB3BFF">
        <w:t>Drobne naprawy krawieckie (m.in. przyszywanie tasiemek, guzików, nap, zamków).</w:t>
      </w:r>
    </w:p>
    <w:p w14:paraId="29563E65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Do bielizny szpitalnej objętej przedmiotem zamówienia zalicza się:</w:t>
      </w:r>
    </w:p>
    <w:p w14:paraId="6CA46502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Bieliznę pościelową;</w:t>
      </w:r>
    </w:p>
    <w:p w14:paraId="79C3E007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Koce, kołdry, poduszki;</w:t>
      </w:r>
    </w:p>
    <w:p w14:paraId="6A7678BB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Odzież ochronna i robocza;</w:t>
      </w:r>
    </w:p>
    <w:p w14:paraId="5E029871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Odzież i bieliznę wydawaną pacjentom szpitala;</w:t>
      </w:r>
    </w:p>
    <w:p w14:paraId="249F0038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Materace przeciwodleżynowe, </w:t>
      </w:r>
    </w:p>
    <w:p w14:paraId="02D81DAB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Inne (np. ręczniki, ścierki, obrusy, serwetki, piżamy, koszule, szlafroki, </w:t>
      </w:r>
      <w:r w:rsidRPr="0002504E">
        <w:t xml:space="preserve">nakładki na </w:t>
      </w:r>
      <w:proofErr w:type="spellStart"/>
      <w:r w:rsidRPr="0002504E">
        <w:t>mopy</w:t>
      </w:r>
      <w:proofErr w:type="spellEnd"/>
      <w:r w:rsidRPr="0002504E">
        <w:t>).</w:t>
      </w:r>
    </w:p>
    <w:p w14:paraId="37F6DAE0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</w:pPr>
      <w:r>
        <w:t>Sposób realizacji zamówienia:</w:t>
      </w:r>
    </w:p>
    <w:p w14:paraId="14378E3C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Wykonawca realizował będzie usługę w pralni spełniającej wymagania prawne,  techniczne i </w:t>
      </w:r>
      <w:proofErr w:type="spellStart"/>
      <w:r>
        <w:t>sanitarno</w:t>
      </w:r>
      <w:proofErr w:type="spellEnd"/>
      <w:r>
        <w:t xml:space="preserve"> – epidemiologiczne właściwe dla pralni świadczących usługi na rzecz podmiotów leczniczych, z zastosowaniem środków piorąco – dezynfekcyjnych </w:t>
      </w:r>
      <w:r w:rsidRPr="00AB3BFF">
        <w:t>posiadających wymagane atesty i certyfikaty;</w:t>
      </w:r>
    </w:p>
    <w:p w14:paraId="32584986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>Wykonawca zapewni w procesie technologicznym rozdzielność prania bielizny brudnej z oddziałów;</w:t>
      </w:r>
    </w:p>
    <w:p w14:paraId="0009563A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 xml:space="preserve">Transport oraz załadunek i rozładunek bielizny czystej i brudnej odbywać się będzie z magazynku Zamawiającego </w:t>
      </w:r>
      <w:r>
        <w:t>trzy</w:t>
      </w:r>
      <w:r w:rsidRPr="00AB3BFF">
        <w:t xml:space="preserve"> razy w tygodniu: w każdy </w:t>
      </w:r>
      <w:r>
        <w:t>poniedziałek, środa i piątek</w:t>
      </w:r>
      <w:r w:rsidRPr="00AB3BFF">
        <w:br/>
      </w:r>
      <w:r w:rsidRPr="00AB3BFF">
        <w:lastRenderedPageBreak/>
        <w:t>(w przypadku dni świątecznych, każdy następny dzień pracujący), w godzinach 09:00 -11:00 z zachowaniem właściwego reżimu sanitarnego;</w:t>
      </w:r>
    </w:p>
    <w:p w14:paraId="013D998F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Ilość, rodzaj oraz waga asortymentu każdej partii brudnej bielizny odbieranej z magazynu Zamawiającego oraz każdej partii bielizny czystej przyjmowanej od Wykonawcy, potwierdzona zostanie dokumentem przyjęcia bielizny brudnej/dokumentem odbioru bielizny czystej, podpisanym przez przedstawicieli obu stron, wraz z podaniem daty i godziny przyjęcia;</w:t>
      </w:r>
    </w:p>
    <w:p w14:paraId="3338B60E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Wykonawca zapewni odpowiedni transport przeznaczony do bielizny czystej oraz brudnej, np. posiadające podzieloną skrzynię ładunkową na komory do brudnej i czystej bielizny lub dwa oddzielne środki transportu;</w:t>
      </w:r>
    </w:p>
    <w:p w14:paraId="21ACF393" w14:textId="77777777" w:rsidR="00DF35E3" w:rsidRPr="0002504E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02504E">
        <w:t xml:space="preserve">Bielizna czysta musi być transportowana w opakowaniach ochronnych, podwójnych, jednorazowych, transparentnych i nieprzemakalnych, posegregowana asortymentowo, wg oddziałów szpitalnych. Dodatkowo nakładki na </w:t>
      </w:r>
      <w:proofErr w:type="spellStart"/>
      <w:r w:rsidRPr="0002504E">
        <w:t>mopy</w:t>
      </w:r>
      <w:proofErr w:type="spellEnd"/>
      <w:r w:rsidRPr="0002504E">
        <w:t xml:space="preserve"> powinny również posegregowane według komórek szpitalnych (</w:t>
      </w:r>
      <w:proofErr w:type="spellStart"/>
      <w:r w:rsidRPr="0002504E">
        <w:t>mopy</w:t>
      </w:r>
      <w:proofErr w:type="spellEnd"/>
      <w:r w:rsidRPr="0002504E">
        <w:t xml:space="preserve"> posiadają niezbędne oznakowania komórek szpitalnych). </w:t>
      </w:r>
    </w:p>
    <w:p w14:paraId="030904F4" w14:textId="77777777" w:rsidR="00DF35E3" w:rsidRPr="0002504E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02504E">
        <w:t>Bielizna brudna z oddziałów zabiegowych będzie pakowana w podwójne, szczelne opakowanie, koloru innego niż opakowania bielizny czystej (aktualnie nie posiadamy oddziału zabiegowego);</w:t>
      </w:r>
    </w:p>
    <w:p w14:paraId="0C0FC11C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Reklamacje ilościowe i jakościowe będą rozpatrywane i załatwiane w terminie nie dłuższym niż 2 dni (między odbiorami i przywozem) od zgłoszenia Zamawiającego;</w:t>
      </w:r>
    </w:p>
    <w:p w14:paraId="5370190D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>Drobne naprawy krawieckie po stwierdzeniu takiej konieczności przez Wykonawcę lub Zamawiającego, w terminie 2 dni od chwili dostarczenia bielizny szpitalnej;</w:t>
      </w:r>
    </w:p>
    <w:p w14:paraId="0E7DFC4E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Naprawa uszkodzeń powstałych w procesie prania i dezynfekcji bielizny szpitalnej, a w przypadku niemożności naprawy odkupienie uszkodzonego asortymentu, w terminie nie dłuższym niż 7 dni od stwierdzenia uszkodzeń przez Wykonawcę lub Zamawiającego.</w:t>
      </w:r>
    </w:p>
    <w:p w14:paraId="1244F8CE" w14:textId="0DA9B8B4" w:rsidR="00DF35E3" w:rsidRPr="00A127A4" w:rsidRDefault="00DF35E3" w:rsidP="00E61B0D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A127A4">
        <w:t>Zamawiający zobowiązuje się do pakowania bielizny szpitalnej, oznaczon</w:t>
      </w:r>
      <w:r w:rsidR="00A44AC2" w:rsidRPr="00A127A4">
        <w:t>ej</w:t>
      </w:r>
      <w:r w:rsidRPr="00A127A4">
        <w:t xml:space="preserve"> jako zakaźna w </w:t>
      </w:r>
      <w:r w:rsidR="006A1B14" w:rsidRPr="00A127A4">
        <w:t xml:space="preserve">worki </w:t>
      </w:r>
      <w:r w:rsidRPr="00A127A4">
        <w:t>jednorazowe</w:t>
      </w:r>
      <w:r w:rsidR="006A1B14" w:rsidRPr="00A127A4">
        <w:t xml:space="preserve">. W </w:t>
      </w:r>
      <w:r w:rsidR="006A1B14" w:rsidRPr="00A127A4">
        <w:t>celu zwiększonej ochrony personelu pralni</w:t>
      </w:r>
      <w:r w:rsidR="006A1B14" w:rsidRPr="00A127A4">
        <w:t xml:space="preserve"> dopuszczamy możliwość</w:t>
      </w:r>
      <w:r w:rsidRPr="00A127A4">
        <w:t xml:space="preserve"> </w:t>
      </w:r>
      <w:r w:rsidR="006A1B14" w:rsidRPr="00A127A4">
        <w:t>pakowania</w:t>
      </w:r>
      <w:r w:rsidR="00A127A4" w:rsidRPr="00A127A4">
        <w:t xml:space="preserve"> bielizny</w:t>
      </w:r>
      <w:r w:rsidR="006A1B14" w:rsidRPr="00A127A4">
        <w:t xml:space="preserve"> w worki, które</w:t>
      </w:r>
      <w:r w:rsidR="00A127A4" w:rsidRPr="00A127A4">
        <w:t xml:space="preserve"> </w:t>
      </w:r>
      <w:r w:rsidR="006A1B14" w:rsidRPr="00A127A4">
        <w:t xml:space="preserve">rozpuszczają </w:t>
      </w:r>
      <w:r w:rsidR="00A127A4" w:rsidRPr="00A127A4">
        <w:t xml:space="preserve">się </w:t>
      </w:r>
      <w:r w:rsidR="006A1B14" w:rsidRPr="00A127A4">
        <w:t xml:space="preserve">w bębnie maszyny piorącej podczas procesu prania. </w:t>
      </w:r>
      <w:r w:rsidRPr="00A127A4">
        <w:t xml:space="preserve">Dostarczenie </w:t>
      </w:r>
      <w:proofErr w:type="spellStart"/>
      <w:r w:rsidRPr="00A127A4">
        <w:t>ww</w:t>
      </w:r>
      <w:proofErr w:type="spellEnd"/>
      <w:r w:rsidRPr="00A127A4">
        <w:t xml:space="preserve"> worków należy do Wykonawcy.</w:t>
      </w:r>
    </w:p>
    <w:p w14:paraId="7B09C0B6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Wykonawca ponosi odpowiedzialność prawną i materialną za wykonywane usługi pralnicze w zakresie jakości i zgodności z wymogami sanitarnymi wobec organów kontroli (SANEPID, PIP, BHP i inne).</w:t>
      </w:r>
    </w:p>
    <w:p w14:paraId="40330A11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Wykonawca co najmniej raz na kwartał (do 30 dnia każdego ostatniego miesiąca kwartału) zobowiązany jest dostarczyć Zamawiającemu kopie badań mikrobiologicznych przeprowadzonych w pralni Wykonawcy, potwierdzonych przez SANEPID lub inny akredytowany podmiot, dokumentujących skuteczność prania i dezynfekcji. </w:t>
      </w:r>
    </w:p>
    <w:p w14:paraId="01160313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Zamawiający zastrzega sobie możliwość wykonywania własnych wymazów czystościowych w chwili dostarczenia bielizny do magazynu Zamawiającego w obecności pracownika Wykonawcy.</w:t>
      </w:r>
    </w:p>
    <w:p w14:paraId="44809BA9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Zamawiający zastrzega sobie prawo wizji lokalnej pralni, w której realizowany jest przedmiot zamówienia.</w:t>
      </w:r>
    </w:p>
    <w:p w14:paraId="14E07F3C" w14:textId="77777777" w:rsidR="00DF35E3" w:rsidRPr="0012087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 przypadku awarii urządzeń, Wykonawca zabezpieczy wykonanie usługi w innym obiekcie świadczącym usługi pralnicze we własnym zakresie i na własny koszt, za zgodą i wiedzą Zamawiającego.</w:t>
      </w: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25B8" w14:textId="77777777" w:rsidR="005758BF" w:rsidRDefault="005758BF" w:rsidP="005C3633">
      <w:pPr>
        <w:spacing w:after="0" w:line="240" w:lineRule="auto"/>
      </w:pPr>
      <w:r>
        <w:separator/>
      </w:r>
    </w:p>
  </w:endnote>
  <w:endnote w:type="continuationSeparator" w:id="0">
    <w:p w14:paraId="0DE024A8" w14:textId="77777777" w:rsidR="005758BF" w:rsidRDefault="005758B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5758BF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44B0" w14:textId="77777777" w:rsidR="005758BF" w:rsidRDefault="005758BF" w:rsidP="005C3633">
      <w:pPr>
        <w:spacing w:after="0" w:line="240" w:lineRule="auto"/>
      </w:pPr>
      <w:r>
        <w:separator/>
      </w:r>
    </w:p>
  </w:footnote>
  <w:footnote w:type="continuationSeparator" w:id="0">
    <w:p w14:paraId="42A65EA5" w14:textId="77777777" w:rsidR="005758BF" w:rsidRDefault="005758BF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2504E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51FA7"/>
    <w:rsid w:val="00162E6B"/>
    <w:rsid w:val="001B3C6A"/>
    <w:rsid w:val="001B436A"/>
    <w:rsid w:val="001C080F"/>
    <w:rsid w:val="001E2D9F"/>
    <w:rsid w:val="001F0CAD"/>
    <w:rsid w:val="00247AE9"/>
    <w:rsid w:val="002A30C3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758BF"/>
    <w:rsid w:val="005842BC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A1B14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127A4"/>
    <w:rsid w:val="00A35C97"/>
    <w:rsid w:val="00A44AC2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C46217"/>
    <w:rsid w:val="00C6141B"/>
    <w:rsid w:val="00C74F80"/>
    <w:rsid w:val="00C8757A"/>
    <w:rsid w:val="00CA076F"/>
    <w:rsid w:val="00CA3CDC"/>
    <w:rsid w:val="00CD23FE"/>
    <w:rsid w:val="00CE6C78"/>
    <w:rsid w:val="00D67B4E"/>
    <w:rsid w:val="00DD7C27"/>
    <w:rsid w:val="00DF35E3"/>
    <w:rsid w:val="00E0602E"/>
    <w:rsid w:val="00E25515"/>
    <w:rsid w:val="00E40EFC"/>
    <w:rsid w:val="00E47E3B"/>
    <w:rsid w:val="00EB7276"/>
    <w:rsid w:val="00EB7EBC"/>
    <w:rsid w:val="00EC288B"/>
    <w:rsid w:val="00EC47DA"/>
    <w:rsid w:val="00EE7E7B"/>
    <w:rsid w:val="00F224EF"/>
    <w:rsid w:val="00F23A05"/>
    <w:rsid w:val="00F357FE"/>
    <w:rsid w:val="00F551C3"/>
    <w:rsid w:val="00F839F6"/>
    <w:rsid w:val="00F85242"/>
    <w:rsid w:val="00F90E19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9</cp:revision>
  <cp:lastPrinted>2021-09-07T11:24:00Z</cp:lastPrinted>
  <dcterms:created xsi:type="dcterms:W3CDTF">2021-10-04T06:47:00Z</dcterms:created>
  <dcterms:modified xsi:type="dcterms:W3CDTF">2021-10-05T06:32:00Z</dcterms:modified>
</cp:coreProperties>
</file>