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170F" w14:textId="77777777" w:rsidR="0031179E" w:rsidRDefault="0031179E" w:rsidP="0031179E">
      <w:pPr>
        <w:pStyle w:val="Nagwek10"/>
        <w:shd w:val="clear" w:color="auto" w:fill="auto"/>
        <w:ind w:right="50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747D8299" w14:textId="77777777" w:rsidR="0031179E" w:rsidRDefault="0031179E" w:rsidP="0031179E">
      <w:pPr>
        <w:pStyle w:val="Teksttreci30"/>
        <w:shd w:val="clear" w:color="auto" w:fill="auto"/>
        <w:spacing w:after="0"/>
        <w:ind w:right="50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0E0813DB" w14:textId="77777777" w:rsidR="000A6612" w:rsidRDefault="000A6612"/>
    <w:p w14:paraId="66EE7E2A" w14:textId="77777777" w:rsidR="0031179E" w:rsidRDefault="0031179E"/>
    <w:p w14:paraId="666B07A4" w14:textId="3EB9FD7E" w:rsidR="0031179E" w:rsidRPr="0053754A" w:rsidRDefault="0031179E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/SZP/02/202</w:t>
      </w:r>
      <w:r w:rsidR="00FE1334">
        <w:rPr>
          <w:rFonts w:cs="Arial"/>
          <w:b/>
        </w:rPr>
        <w:t>2</w:t>
      </w:r>
      <w:r>
        <w:rPr>
          <w:rFonts w:cs="Arial"/>
          <w:b/>
        </w:rPr>
        <w:t xml:space="preserve">                                                                                   </w:t>
      </w:r>
      <w:r w:rsidR="00483157">
        <w:rPr>
          <w:rFonts w:cs="Arial"/>
          <w:b/>
        </w:rPr>
        <w:t xml:space="preserve">                   Ryki  dn.  2</w:t>
      </w:r>
      <w:r w:rsidR="00FE1334">
        <w:rPr>
          <w:rFonts w:cs="Arial"/>
          <w:b/>
        </w:rPr>
        <w:t>7</w:t>
      </w:r>
      <w:r>
        <w:rPr>
          <w:rFonts w:cs="Arial"/>
          <w:b/>
        </w:rPr>
        <w:t>.0</w:t>
      </w:r>
      <w:r w:rsidR="00FE1334">
        <w:rPr>
          <w:rFonts w:cs="Arial"/>
          <w:b/>
        </w:rPr>
        <w:t>4</w:t>
      </w:r>
      <w:r>
        <w:rPr>
          <w:rFonts w:cs="Arial"/>
          <w:b/>
        </w:rPr>
        <w:t>.202</w:t>
      </w:r>
      <w:r w:rsidR="00FE1334">
        <w:rPr>
          <w:rFonts w:cs="Arial"/>
          <w:b/>
        </w:rPr>
        <w:t>2</w:t>
      </w:r>
      <w:r>
        <w:rPr>
          <w:rFonts w:cs="Arial"/>
          <w:b/>
        </w:rPr>
        <w:t xml:space="preserve"> r.</w:t>
      </w:r>
    </w:p>
    <w:p w14:paraId="33111E7B" w14:textId="77777777" w:rsidR="0031179E" w:rsidRDefault="0031179E"/>
    <w:p w14:paraId="32CB30D9" w14:textId="77777777" w:rsidR="0031179E" w:rsidRPr="0031179E" w:rsidRDefault="0031179E" w:rsidP="0031179E">
      <w:pPr>
        <w:jc w:val="center"/>
        <w:rPr>
          <w:b/>
          <w:sz w:val="24"/>
          <w:szCs w:val="24"/>
          <w:u w:val="single"/>
        </w:rPr>
      </w:pPr>
      <w:r w:rsidRPr="0031179E">
        <w:rPr>
          <w:b/>
          <w:sz w:val="25"/>
          <w:szCs w:val="25"/>
          <w:u w:val="single"/>
        </w:rPr>
        <w:t>INFORMACJA O WYNIKU POSTĘPOWANIA</w:t>
      </w:r>
    </w:p>
    <w:p w14:paraId="381DB858" w14:textId="77777777" w:rsidR="0031179E" w:rsidRDefault="0031179E" w:rsidP="0031179E">
      <w:pPr>
        <w:rPr>
          <w:rFonts w:cs="Arial"/>
          <w:b/>
          <w:i/>
        </w:rPr>
      </w:pPr>
      <w:r>
        <w:rPr>
          <w:sz w:val="25"/>
          <w:szCs w:val="25"/>
        </w:rPr>
        <w:t xml:space="preserve">Dotyczy:  postępowania  na </w:t>
      </w:r>
      <w:r w:rsidRPr="007E36E6">
        <w:rPr>
          <w:rFonts w:cs="Arial"/>
          <w:b/>
          <w:i/>
        </w:rPr>
        <w:t>Kompleksowa dostawa (sprzedaż i dystrybucja) gazu ziemnego</w:t>
      </w:r>
    </w:p>
    <w:p w14:paraId="172D8A82" w14:textId="5D5F12E6" w:rsidR="00483157" w:rsidRPr="001F1F0F" w:rsidRDefault="007F52E1" w:rsidP="001F1F0F">
      <w:pPr>
        <w:rPr>
          <w:bCs/>
          <w:sz w:val="25"/>
          <w:szCs w:val="25"/>
        </w:rPr>
      </w:pPr>
      <w:r>
        <w:t xml:space="preserve">I.  </w:t>
      </w:r>
      <w:r w:rsidR="0031179E" w:rsidRPr="007F52E1">
        <w:t>Działając na podstawie art. 253 ust.1  ustawy z dnia 11 września 2019 r. Prawo zamówień publicznych (zwaną dalej ustawą Pzp) Zamawiający, informuje o</w:t>
      </w:r>
      <w:r w:rsidR="001F1F0F">
        <w:t xml:space="preserve"> </w:t>
      </w:r>
      <w:r w:rsidR="001F1F0F" w:rsidRPr="001F1F0F">
        <w:t>w</w:t>
      </w:r>
      <w:r w:rsidR="00483157" w:rsidRPr="001F1F0F">
        <w:t>yborze najkorzystniejszej oferty:</w:t>
      </w:r>
    </w:p>
    <w:p w14:paraId="0316892A" w14:textId="01659DD8" w:rsidR="00483157" w:rsidRPr="00FE1334" w:rsidRDefault="00483157" w:rsidP="00FE1334">
      <w:pPr>
        <w:spacing w:after="0"/>
        <w:ind w:left="360"/>
        <w:rPr>
          <w:b/>
          <w:bCs/>
        </w:rPr>
      </w:pPr>
      <w:r w:rsidRPr="00FE1334">
        <w:t>Najkorzystniejszą ofertą  pod względem kryteriów podanych w SWZ jest oferta złożona przez</w:t>
      </w:r>
      <w:r w:rsidR="007F52E1" w:rsidRPr="00FE1334">
        <w:rPr>
          <w:rFonts w:ascii="CIDFont+F4" w:hAnsi="CIDFont+F4" w:cs="CIDFont+F4"/>
        </w:rPr>
        <w:t xml:space="preserve"> </w:t>
      </w:r>
      <w:r w:rsidR="00FE1334" w:rsidRPr="00FE1334">
        <w:rPr>
          <w:b/>
          <w:bCs/>
        </w:rPr>
        <w:t>PGNiG Obrót Detaliczny sp. z o.o. 01-248 Warszawa; ul. Jana Kazimierza 3</w:t>
      </w:r>
    </w:p>
    <w:p w14:paraId="1298B81F" w14:textId="221950D8" w:rsidR="0053754A" w:rsidRPr="00FE1334" w:rsidRDefault="00483157" w:rsidP="0053754A">
      <w:pPr>
        <w:spacing w:after="0"/>
        <w:ind w:left="360"/>
      </w:pPr>
      <w:r w:rsidRPr="00FE1334">
        <w:t xml:space="preserve">Wybrany Wykonawca nie podlega wykluczeniu, jego oferta nie podlega odrzuceniu . </w:t>
      </w:r>
    </w:p>
    <w:p w14:paraId="19D04AD7" w14:textId="77777777" w:rsidR="00FE1334" w:rsidRDefault="00FE1334" w:rsidP="0053754A">
      <w:pPr>
        <w:ind w:left="4956" w:firstLine="708"/>
        <w:rPr>
          <w:sz w:val="20"/>
          <w:szCs w:val="20"/>
        </w:rPr>
      </w:pPr>
    </w:p>
    <w:p w14:paraId="67AAB17A" w14:textId="77777777" w:rsidR="00FE1334" w:rsidRDefault="00FE1334" w:rsidP="0053754A">
      <w:pPr>
        <w:ind w:left="4956" w:firstLine="708"/>
        <w:rPr>
          <w:sz w:val="20"/>
          <w:szCs w:val="20"/>
        </w:rPr>
      </w:pPr>
    </w:p>
    <w:p w14:paraId="3537F2D7" w14:textId="2F3B2426" w:rsidR="0053754A" w:rsidRPr="00FE1334" w:rsidRDefault="0053754A" w:rsidP="0053754A">
      <w:pPr>
        <w:ind w:left="4956" w:firstLine="708"/>
      </w:pPr>
      <w:r w:rsidRPr="00FE1334">
        <w:t xml:space="preserve">Prezes Zarządu </w:t>
      </w:r>
      <w:r w:rsidR="00FE1334" w:rsidRPr="00FE1334">
        <w:t xml:space="preserve">Piotr </w:t>
      </w:r>
      <w:proofErr w:type="spellStart"/>
      <w:r w:rsidR="00FE1334" w:rsidRPr="00FE1334">
        <w:t>Kienig</w:t>
      </w:r>
      <w:proofErr w:type="spellEnd"/>
    </w:p>
    <w:sectPr w:rsidR="0053754A" w:rsidRPr="00FE1334" w:rsidSect="000A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A3E"/>
    <w:multiLevelType w:val="hybridMultilevel"/>
    <w:tmpl w:val="79227396"/>
    <w:lvl w:ilvl="0" w:tplc="584A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4D67"/>
    <w:multiLevelType w:val="hybridMultilevel"/>
    <w:tmpl w:val="4B86E1E0"/>
    <w:lvl w:ilvl="0" w:tplc="D8DAB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739F"/>
    <w:multiLevelType w:val="hybridMultilevel"/>
    <w:tmpl w:val="3EC2FF4C"/>
    <w:lvl w:ilvl="0" w:tplc="5E6A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338B"/>
    <w:multiLevelType w:val="hybridMultilevel"/>
    <w:tmpl w:val="7B82C036"/>
    <w:lvl w:ilvl="0" w:tplc="3C6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3FA2"/>
    <w:multiLevelType w:val="hybridMultilevel"/>
    <w:tmpl w:val="E98AE672"/>
    <w:lvl w:ilvl="0" w:tplc="16DA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016"/>
    <w:multiLevelType w:val="hybridMultilevel"/>
    <w:tmpl w:val="280EFA92"/>
    <w:lvl w:ilvl="0" w:tplc="CD28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433"/>
    <w:multiLevelType w:val="hybridMultilevel"/>
    <w:tmpl w:val="3FD8D328"/>
    <w:lvl w:ilvl="0" w:tplc="8766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625F"/>
    <w:multiLevelType w:val="hybridMultilevel"/>
    <w:tmpl w:val="F7202EF6"/>
    <w:lvl w:ilvl="0" w:tplc="0C20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489"/>
    <w:multiLevelType w:val="hybridMultilevel"/>
    <w:tmpl w:val="F22AC90C"/>
    <w:lvl w:ilvl="0" w:tplc="62C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08179">
    <w:abstractNumId w:val="5"/>
  </w:num>
  <w:num w:numId="2" w16cid:durableId="1213887790">
    <w:abstractNumId w:val="7"/>
  </w:num>
  <w:num w:numId="3" w16cid:durableId="758676190">
    <w:abstractNumId w:val="4"/>
  </w:num>
  <w:num w:numId="4" w16cid:durableId="362899924">
    <w:abstractNumId w:val="2"/>
  </w:num>
  <w:num w:numId="5" w16cid:durableId="1147472509">
    <w:abstractNumId w:val="3"/>
  </w:num>
  <w:num w:numId="6" w16cid:durableId="1760322354">
    <w:abstractNumId w:val="8"/>
  </w:num>
  <w:num w:numId="7" w16cid:durableId="1261643917">
    <w:abstractNumId w:val="1"/>
  </w:num>
  <w:num w:numId="8" w16cid:durableId="1589922070">
    <w:abstractNumId w:val="6"/>
  </w:num>
  <w:num w:numId="9" w16cid:durableId="17577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9E"/>
    <w:rsid w:val="000A6612"/>
    <w:rsid w:val="001F1F0F"/>
    <w:rsid w:val="0031179E"/>
    <w:rsid w:val="00483157"/>
    <w:rsid w:val="004E5514"/>
    <w:rsid w:val="0053754A"/>
    <w:rsid w:val="007F52E1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49C2"/>
  <w15:docId w15:val="{CAFD444A-A3B7-46F5-8BE2-28143DC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11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11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1179E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1179E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83157"/>
    <w:pPr>
      <w:ind w:left="720"/>
      <w:contextualSpacing/>
    </w:pPr>
  </w:style>
  <w:style w:type="table" w:styleId="Tabela-Siatka">
    <w:name w:val="Table Grid"/>
    <w:basedOn w:val="Standardowy"/>
    <w:uiPriority w:val="39"/>
    <w:rsid w:val="004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4</cp:revision>
  <dcterms:created xsi:type="dcterms:W3CDTF">2021-05-25T12:27:00Z</dcterms:created>
  <dcterms:modified xsi:type="dcterms:W3CDTF">2022-04-27T08:32:00Z</dcterms:modified>
</cp:coreProperties>
</file>