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024F" w14:textId="77777777" w:rsidR="00C406EB" w:rsidRPr="00C406EB" w:rsidRDefault="00C406EB" w:rsidP="00C406EB">
      <w:pPr>
        <w:ind w:left="142"/>
        <w:rPr>
          <w:lang w:val="pl-PL"/>
        </w:rPr>
      </w:pPr>
      <w:r w:rsidRPr="00C406EB">
        <w:rPr>
          <w:lang w:val="pl-PL"/>
        </w:rPr>
        <w:t>Załącznik nr 4</w:t>
      </w:r>
    </w:p>
    <w:p w14:paraId="5203DA3F" w14:textId="77777777" w:rsidR="00C406EB" w:rsidRDefault="00C406EB" w:rsidP="00C406EB">
      <w:pPr>
        <w:ind w:left="142"/>
        <w:jc w:val="center"/>
        <w:rPr>
          <w:b/>
          <w:lang w:val="pl-PL"/>
        </w:rPr>
      </w:pPr>
    </w:p>
    <w:p w14:paraId="2CFD393D" w14:textId="2DA9468A" w:rsidR="00C406EB" w:rsidRPr="00C406EB" w:rsidRDefault="00C406EB" w:rsidP="00C406EB">
      <w:pPr>
        <w:ind w:left="142"/>
        <w:jc w:val="center"/>
        <w:rPr>
          <w:b/>
          <w:lang w:val="pl-PL"/>
        </w:rPr>
      </w:pPr>
      <w:r w:rsidRPr="00C406EB">
        <w:rPr>
          <w:b/>
          <w:lang w:val="pl-PL"/>
        </w:rPr>
        <w:t>WZÓR UMOWY ZP/SZP/02/2022</w:t>
      </w:r>
    </w:p>
    <w:p w14:paraId="098996E8" w14:textId="77777777" w:rsidR="00C406EB" w:rsidRPr="00C406EB" w:rsidRDefault="00C406EB" w:rsidP="00C406EB">
      <w:pPr>
        <w:ind w:left="142"/>
        <w:jc w:val="center"/>
        <w:rPr>
          <w:b/>
          <w:lang w:val="pl-PL"/>
        </w:rPr>
      </w:pPr>
      <w:r w:rsidRPr="00C406EB">
        <w:rPr>
          <w:b/>
          <w:lang w:val="pl-PL"/>
        </w:rPr>
        <w:t>Kompleksowa dostawa (sprzedaż i dystrybucja) gazu ziemnego</w:t>
      </w:r>
    </w:p>
    <w:p w14:paraId="7E6EE92A" w14:textId="77777777" w:rsidR="00C406EB" w:rsidRPr="00C406EB" w:rsidRDefault="00C406EB" w:rsidP="00C406EB">
      <w:pPr>
        <w:ind w:left="142"/>
        <w:rPr>
          <w:lang w:val="pl-PL"/>
        </w:rPr>
      </w:pPr>
      <w:r w:rsidRPr="00C406EB">
        <w:rPr>
          <w:lang w:val="pl-PL"/>
        </w:rPr>
        <w:t>zawarta dnia ………………. 2022r., pomiędzy:</w:t>
      </w:r>
    </w:p>
    <w:p w14:paraId="7FF3FADF" w14:textId="77777777" w:rsidR="00C406EB" w:rsidRPr="00C406EB" w:rsidRDefault="00C406EB" w:rsidP="00C406EB">
      <w:pPr>
        <w:ind w:left="142"/>
        <w:jc w:val="both"/>
        <w:rPr>
          <w:lang w:val="pl-PL"/>
        </w:rPr>
      </w:pPr>
      <w:r w:rsidRPr="00C406EB">
        <w:rPr>
          <w:b/>
          <w:lang w:val="pl-PL"/>
        </w:rPr>
        <w:t>Szpitalem Powiatowym w Rykach sp. z o.o.</w:t>
      </w:r>
      <w:r w:rsidRPr="00C406EB">
        <w:rPr>
          <w:lang w:val="pl-PL"/>
        </w:rPr>
        <w:t xml:space="preserve"> z siedzibą w Rykach przy ul. Żytnia 23, 08 - 500 Ryki, wpisaną do rejestru przedsiębiorców Krajowego Rejestru Sądowego prowadzonego przez Sąd Rejonowy Lublin - Wschód w Lublinie z siedzibą w Świdniku, VI Wydział Gospodarczy KRS, pod numerem 0000767134, NIP: 5060118185, REGON 382358228, reprezentowanym przez </w:t>
      </w:r>
      <w:r w:rsidRPr="00C406EB">
        <w:rPr>
          <w:b/>
          <w:lang w:val="pl-PL"/>
        </w:rPr>
        <w:t xml:space="preserve">Piotra </w:t>
      </w:r>
      <w:proofErr w:type="spellStart"/>
      <w:r w:rsidRPr="00C406EB">
        <w:rPr>
          <w:b/>
          <w:lang w:val="pl-PL"/>
        </w:rPr>
        <w:t>Kieniga</w:t>
      </w:r>
      <w:proofErr w:type="spellEnd"/>
      <w:r w:rsidRPr="00C406EB">
        <w:rPr>
          <w:b/>
          <w:lang w:val="pl-PL"/>
        </w:rPr>
        <w:t xml:space="preserve"> - Prezesa Zarządu</w:t>
      </w:r>
      <w:r w:rsidRPr="00C406EB">
        <w:rPr>
          <w:lang w:val="pl-PL"/>
        </w:rPr>
        <w:t>, zwaną w dalszej treści umowy Zamawiającym i …………………………………………………………………………………………………………………………………</w:t>
      </w:r>
    </w:p>
    <w:p w14:paraId="4DEC3EB6" w14:textId="77777777" w:rsidR="00C406EB" w:rsidRPr="00C406EB" w:rsidRDefault="00C406EB" w:rsidP="00C406EB">
      <w:pPr>
        <w:ind w:left="142"/>
        <w:jc w:val="both"/>
        <w:rPr>
          <w:lang w:val="pl-PL"/>
        </w:rPr>
      </w:pPr>
      <w:r w:rsidRPr="00C406EB">
        <w:rPr>
          <w:lang w:val="pl-PL"/>
        </w:rPr>
        <w:t xml:space="preserve"> reprezentowanym przez ………………………………………………………………………….........................................  zwanym w dalszej treści umowy </w:t>
      </w:r>
      <w:r w:rsidRPr="00C406EB">
        <w:rPr>
          <w:b/>
          <w:lang w:val="pl-PL"/>
        </w:rPr>
        <w:t>Wykonawcą</w:t>
      </w:r>
      <w:r w:rsidRPr="00C406EB">
        <w:rPr>
          <w:lang w:val="pl-PL"/>
        </w:rPr>
        <w:t>.</w:t>
      </w:r>
    </w:p>
    <w:p w14:paraId="7B2EB623" w14:textId="77777777" w:rsidR="00C406EB" w:rsidRDefault="00C406EB" w:rsidP="00C406EB">
      <w:pPr>
        <w:ind w:left="142"/>
        <w:jc w:val="both"/>
      </w:pPr>
      <w:r w:rsidRPr="00C406EB">
        <w:rPr>
          <w:lang w:val="pl-PL"/>
        </w:rPr>
        <w:t xml:space="preserve">Wykonawca wyłoniony został w postępowaniu o udzielenie zamówienia publicznego w trybie podstawowym art. 275 pkt 1 i nast. ustawy z dnia 11 września 2019r. </w:t>
      </w:r>
      <w:r>
        <w:t xml:space="preserve">Prawo </w:t>
      </w:r>
      <w:proofErr w:type="spellStart"/>
      <w:r>
        <w:t>Zamówień</w:t>
      </w:r>
      <w:proofErr w:type="spellEnd"/>
      <w:r>
        <w:t xml:space="preserve"> Publicznych (</w:t>
      </w:r>
      <w:proofErr w:type="spellStart"/>
      <w:r>
        <w:t>Dz.U</w:t>
      </w:r>
      <w:proofErr w:type="spellEnd"/>
      <w:r>
        <w:t xml:space="preserve">. z 2019, </w:t>
      </w:r>
      <w:proofErr w:type="spellStart"/>
      <w:r>
        <w:t>poz</w:t>
      </w:r>
      <w:proofErr w:type="spellEnd"/>
      <w:r>
        <w:t>. 2019).</w:t>
      </w:r>
    </w:p>
    <w:p w14:paraId="4A0E5DBE" w14:textId="77777777" w:rsidR="00C406EB" w:rsidRDefault="00C406EB" w:rsidP="00C406EB">
      <w:pPr>
        <w:spacing w:after="80"/>
        <w:ind w:left="142"/>
        <w:jc w:val="center"/>
        <w:rPr>
          <w:b/>
        </w:rPr>
      </w:pPr>
      <w:r>
        <w:rPr>
          <w:b/>
        </w:rPr>
        <w:t>§ 1</w:t>
      </w:r>
    </w:p>
    <w:p w14:paraId="242F13C6" w14:textId="77777777" w:rsidR="00C406EB" w:rsidRDefault="00C406EB" w:rsidP="00C406EB">
      <w:pPr>
        <w:spacing w:after="80"/>
        <w:ind w:left="142"/>
        <w:jc w:val="center"/>
        <w:rPr>
          <w:b/>
        </w:rPr>
      </w:pPr>
      <w:proofErr w:type="spellStart"/>
      <w:r>
        <w:rPr>
          <w:b/>
        </w:rPr>
        <w:t>Przedmiot</w:t>
      </w:r>
      <w:proofErr w:type="spellEnd"/>
      <w:r>
        <w:rPr>
          <w:b/>
        </w:rPr>
        <w:t xml:space="preserve"> </w:t>
      </w:r>
      <w:proofErr w:type="spellStart"/>
      <w:r>
        <w:rPr>
          <w:b/>
        </w:rPr>
        <w:t>Umowy</w:t>
      </w:r>
      <w:proofErr w:type="spellEnd"/>
    </w:p>
    <w:p w14:paraId="3D164CED" w14:textId="77777777" w:rsidR="00C406EB" w:rsidRPr="00C406EB" w:rsidRDefault="00C406EB" w:rsidP="00C406EB">
      <w:pPr>
        <w:pStyle w:val="Akapitzlist"/>
        <w:widowControl/>
        <w:numPr>
          <w:ilvl w:val="0"/>
          <w:numId w:val="19"/>
        </w:numPr>
        <w:spacing w:after="120" w:line="276" w:lineRule="auto"/>
        <w:ind w:left="142" w:hanging="227"/>
        <w:contextualSpacing w:val="0"/>
        <w:jc w:val="both"/>
        <w:rPr>
          <w:lang w:val="pl-PL"/>
        </w:rPr>
      </w:pPr>
      <w:r w:rsidRPr="00C406EB">
        <w:rPr>
          <w:lang w:val="pl-PL"/>
        </w:rPr>
        <w:t>Przedmiotem Umowy jest kompleksowa dostawa paliwa gazowego w postaci gazu ziemnego                wysokometanowego grupy E, zwanego dalej gazem ziemnym, do miejsc jego poboru zlokalizowanych w obiektach Zamawiającego.</w:t>
      </w:r>
    </w:p>
    <w:p w14:paraId="1B91EA34" w14:textId="77777777" w:rsidR="00C406EB" w:rsidRPr="00C406EB" w:rsidRDefault="00C406EB" w:rsidP="00C406EB">
      <w:pPr>
        <w:pStyle w:val="Akapitzlist"/>
        <w:widowControl/>
        <w:numPr>
          <w:ilvl w:val="0"/>
          <w:numId w:val="19"/>
        </w:numPr>
        <w:spacing w:after="120" w:line="276" w:lineRule="auto"/>
        <w:ind w:left="142" w:hanging="227"/>
        <w:contextualSpacing w:val="0"/>
        <w:jc w:val="both"/>
        <w:rPr>
          <w:lang w:val="pl-PL"/>
        </w:rPr>
      </w:pPr>
      <w:r w:rsidRPr="00C406EB">
        <w:rPr>
          <w:lang w:val="pl-PL"/>
        </w:rPr>
        <w:t>Wykonawca zobowiązuje się do sprzedaży i zapewnienia świadczenia usług dystrybucji gazu ziemnego do punktów poboru gazu ziemnego wskazanych w Specyfikacji Warunków Zamówienia (SWZ) i ofercie Wykonawcy.</w:t>
      </w:r>
    </w:p>
    <w:p w14:paraId="47D29905" w14:textId="77777777" w:rsidR="00C406EB" w:rsidRPr="00C406EB" w:rsidRDefault="00C406EB" w:rsidP="00C406EB">
      <w:pPr>
        <w:pStyle w:val="Akapitzlist"/>
        <w:widowControl/>
        <w:numPr>
          <w:ilvl w:val="0"/>
          <w:numId w:val="19"/>
        </w:numPr>
        <w:spacing w:after="120" w:line="276" w:lineRule="auto"/>
        <w:ind w:left="142" w:hanging="227"/>
        <w:contextualSpacing w:val="0"/>
        <w:jc w:val="both"/>
        <w:rPr>
          <w:lang w:val="pl-PL"/>
        </w:rPr>
      </w:pPr>
      <w:r w:rsidRPr="00C406EB">
        <w:rPr>
          <w:lang w:val="pl-PL"/>
        </w:rPr>
        <w:t>Dostawa gazu i świadczenie usług dystrybucji odbywać się będzie na warunkach określonych w:</w:t>
      </w:r>
    </w:p>
    <w:p w14:paraId="75451D45" w14:textId="77777777" w:rsidR="00C406EB" w:rsidRPr="00C406EB" w:rsidRDefault="00C406EB" w:rsidP="00C406EB">
      <w:pPr>
        <w:pStyle w:val="Akapitzlist"/>
        <w:widowControl/>
        <w:numPr>
          <w:ilvl w:val="0"/>
          <w:numId w:val="30"/>
        </w:numPr>
        <w:spacing w:after="120" w:line="276" w:lineRule="auto"/>
        <w:ind w:left="1565" w:hanging="357"/>
        <w:contextualSpacing w:val="0"/>
        <w:jc w:val="both"/>
        <w:rPr>
          <w:lang w:val="pl-PL"/>
        </w:rPr>
      </w:pPr>
      <w:r w:rsidRPr="00C406EB">
        <w:rPr>
          <w:lang w:val="pl-PL"/>
        </w:rPr>
        <w:t>Ustawie z dnia 10 kwietnia 1997 r. Prawo energetyczne (Dz.U. z 2020, poz. 833 ze zm.);</w:t>
      </w:r>
    </w:p>
    <w:p w14:paraId="7780D2B4" w14:textId="77777777" w:rsidR="00C406EB" w:rsidRPr="00C406EB" w:rsidRDefault="00C406EB" w:rsidP="00C406EB">
      <w:pPr>
        <w:pStyle w:val="Akapitzlist"/>
        <w:widowControl/>
        <w:numPr>
          <w:ilvl w:val="0"/>
          <w:numId w:val="30"/>
        </w:numPr>
        <w:spacing w:after="120" w:line="276" w:lineRule="auto"/>
        <w:ind w:left="1565" w:hanging="357"/>
        <w:contextualSpacing w:val="0"/>
        <w:jc w:val="both"/>
        <w:rPr>
          <w:lang w:val="pl-PL"/>
        </w:rPr>
      </w:pPr>
      <w:r w:rsidRPr="00C406EB">
        <w:rPr>
          <w:lang w:val="pl-PL"/>
        </w:rPr>
        <w:t>Taryfach zatwierdzonych przez Prezesa Urzędu Regulacji Energetyki (dalej URE);</w:t>
      </w:r>
    </w:p>
    <w:p w14:paraId="2420404C" w14:textId="77777777" w:rsidR="00C406EB" w:rsidRPr="00C406EB" w:rsidRDefault="00C406EB" w:rsidP="00C406EB">
      <w:pPr>
        <w:pStyle w:val="Akapitzlist"/>
        <w:widowControl/>
        <w:numPr>
          <w:ilvl w:val="0"/>
          <w:numId w:val="30"/>
        </w:numPr>
        <w:spacing w:after="120" w:line="276" w:lineRule="auto"/>
        <w:ind w:left="1565" w:hanging="357"/>
        <w:contextualSpacing w:val="0"/>
        <w:jc w:val="both"/>
        <w:rPr>
          <w:lang w:val="pl-PL"/>
        </w:rPr>
      </w:pPr>
      <w:r w:rsidRPr="00C406EB">
        <w:rPr>
          <w:lang w:val="pl-PL"/>
        </w:rPr>
        <w:t xml:space="preserve">Instrukcji Ruchu i Eksploatacji Sieci Dystrybucyjnej (dalej </w:t>
      </w:r>
      <w:proofErr w:type="spellStart"/>
      <w:r w:rsidRPr="00C406EB">
        <w:rPr>
          <w:lang w:val="pl-PL"/>
        </w:rPr>
        <w:t>IRi</w:t>
      </w:r>
      <w:proofErr w:type="spellEnd"/>
      <w:r w:rsidRPr="00C406EB">
        <w:rPr>
          <w:lang w:val="pl-PL"/>
        </w:rPr>
        <w:t xml:space="preserve"> ESD);</w:t>
      </w:r>
    </w:p>
    <w:p w14:paraId="044F75A9" w14:textId="77777777" w:rsidR="00C406EB" w:rsidRPr="00C406EB" w:rsidRDefault="00C406EB" w:rsidP="00C406EB">
      <w:pPr>
        <w:pStyle w:val="Akapitzlist"/>
        <w:widowControl/>
        <w:numPr>
          <w:ilvl w:val="0"/>
          <w:numId w:val="30"/>
        </w:numPr>
        <w:spacing w:after="120" w:line="276" w:lineRule="auto"/>
        <w:ind w:left="1565" w:hanging="357"/>
        <w:contextualSpacing w:val="0"/>
        <w:jc w:val="both"/>
        <w:rPr>
          <w:lang w:val="pl-PL"/>
        </w:rPr>
      </w:pPr>
      <w:r w:rsidRPr="00C406EB">
        <w:rPr>
          <w:lang w:val="pl-PL"/>
        </w:rPr>
        <w:t>Kodeksie Cywilnym i innych przepisach prawa dotyczących przedmiotowego zamówienia.</w:t>
      </w:r>
    </w:p>
    <w:p w14:paraId="776183E5" w14:textId="77777777" w:rsidR="00C406EB" w:rsidRPr="00C406EB" w:rsidRDefault="00C406EB" w:rsidP="00C406EB">
      <w:pPr>
        <w:pStyle w:val="Akapitzlist"/>
        <w:widowControl/>
        <w:numPr>
          <w:ilvl w:val="0"/>
          <w:numId w:val="19"/>
        </w:numPr>
        <w:spacing w:after="120" w:line="276" w:lineRule="auto"/>
        <w:ind w:left="142" w:hanging="227"/>
        <w:contextualSpacing w:val="0"/>
        <w:jc w:val="both"/>
        <w:rPr>
          <w:lang w:val="pl-PL"/>
        </w:rPr>
      </w:pPr>
      <w:r w:rsidRPr="00C406EB">
        <w:rPr>
          <w:lang w:val="pl-PL"/>
        </w:rPr>
        <w:t xml:space="preserve">Prognozowana ilość gazu ziemnego, określona w SWZ, została przyjęta do obliczenia szacunkowej wartości zamówienia, co nie odzwierciedla realnego bądź deklarowanego wykorzystania gazu ziemnego w czasie trwania umowy i w żadnym razie nie może być podstawą jakichkolwiek roszczeń ze strony Wykonawcy. Rozliczenie kompleksowej dostawy gazu odbywać się będzie na podstawie faktycznego zużycia gazu wg cen wynikających ze złożonej oferty. </w:t>
      </w:r>
    </w:p>
    <w:p w14:paraId="730DEE89" w14:textId="77777777" w:rsidR="00C406EB" w:rsidRPr="00C406EB" w:rsidRDefault="00C406EB" w:rsidP="00C406EB">
      <w:pPr>
        <w:pStyle w:val="Akapitzlist"/>
        <w:widowControl/>
        <w:numPr>
          <w:ilvl w:val="0"/>
          <w:numId w:val="19"/>
        </w:numPr>
        <w:spacing w:after="120" w:line="276" w:lineRule="auto"/>
        <w:ind w:left="142" w:hanging="227"/>
        <w:contextualSpacing w:val="0"/>
        <w:jc w:val="both"/>
        <w:rPr>
          <w:lang w:val="pl-PL"/>
        </w:rPr>
      </w:pPr>
      <w:r w:rsidRPr="00C406EB">
        <w:rPr>
          <w:lang w:val="pl-PL"/>
        </w:rPr>
        <w:lastRenderedPageBreak/>
        <w:t>Wykonawca, o ile nie jest właścicielem sieci, musi mieć podpisaną umowę z Operatorem Systemu Dystrybucyjnego (OSD) na świadczenie usług dystrybucji gazu ziemnego na okres co najmniej trwania realizacji niniejszego zamówienia.</w:t>
      </w:r>
    </w:p>
    <w:p w14:paraId="7884F1D5" w14:textId="77777777" w:rsidR="00C406EB" w:rsidRPr="00C406EB" w:rsidRDefault="00C406EB" w:rsidP="00C406EB">
      <w:pPr>
        <w:pStyle w:val="Akapitzlist"/>
        <w:widowControl/>
        <w:numPr>
          <w:ilvl w:val="0"/>
          <w:numId w:val="19"/>
        </w:numPr>
        <w:spacing w:after="120" w:line="276" w:lineRule="auto"/>
        <w:ind w:left="142" w:hanging="227"/>
        <w:contextualSpacing w:val="0"/>
        <w:jc w:val="both"/>
        <w:rPr>
          <w:lang w:val="pl-PL"/>
        </w:rPr>
      </w:pPr>
      <w:r w:rsidRPr="00C406EB">
        <w:rPr>
          <w:lang w:val="pl-PL"/>
        </w:rPr>
        <w:t>Jeżeli przed zakończeniem okresu obowiązywania Umowy koncesja na prowadzenie działalności gospodarczej w zakresie obrotu gazem ziemnym oraz koncesja na prowadzenie działalności gospodarczej w zakresie dystrybucji gazu ziemnego - dotyczy właścicieli sieci dystrybucyjnych - wygaśnie, Wykonawca zobowiązuje się do jej odnowienia i przedłożenia Zamawiającemu kserokopii koncesji, potwierdzonej za zgodność z oryginałem, w terminie 30 dni od daty wygaśnięcia dotychczasowej koncesji.</w:t>
      </w:r>
    </w:p>
    <w:p w14:paraId="1F3E6028" w14:textId="77777777" w:rsidR="00C406EB" w:rsidRPr="00C406EB" w:rsidRDefault="00C406EB" w:rsidP="00C406EB">
      <w:pPr>
        <w:pStyle w:val="Akapitzlist"/>
        <w:widowControl/>
        <w:numPr>
          <w:ilvl w:val="0"/>
          <w:numId w:val="19"/>
        </w:numPr>
        <w:spacing w:after="120" w:line="276" w:lineRule="auto"/>
        <w:ind w:left="142" w:hanging="227"/>
        <w:contextualSpacing w:val="0"/>
        <w:jc w:val="both"/>
        <w:rPr>
          <w:lang w:val="pl-PL"/>
        </w:rPr>
      </w:pPr>
      <w:r w:rsidRPr="00C406EB">
        <w:rPr>
          <w:lang w:val="pl-PL"/>
        </w:rPr>
        <w:t xml:space="preserve">Nieprzedłożenie potwierdzonej za zgodność z oryginałem kserokopii odnowionej koncesji </w:t>
      </w:r>
      <w:r w:rsidRPr="00C406EB">
        <w:rPr>
          <w:lang w:val="pl-PL"/>
        </w:rPr>
        <w:br/>
        <w:t>w terminie 30 dni od daty wygaśnięcia dotychczasowej koncesji będzie skutkować naliczeniem kary umownej, a po upływie 30 dni od daty wygaśnięcia dotychczasowej koncesji - rozwiązaniem Umowy przez Zamawiającego z przyczyn leżących po stronie Wykonawcy.</w:t>
      </w:r>
    </w:p>
    <w:p w14:paraId="36FBA809" w14:textId="77777777" w:rsidR="00C406EB" w:rsidRPr="00C406EB" w:rsidRDefault="00C406EB" w:rsidP="00C406EB">
      <w:pPr>
        <w:pStyle w:val="Akapitzlist"/>
        <w:widowControl/>
        <w:numPr>
          <w:ilvl w:val="0"/>
          <w:numId w:val="19"/>
        </w:numPr>
        <w:spacing w:after="120" w:line="276" w:lineRule="auto"/>
        <w:ind w:left="142" w:hanging="227"/>
        <w:contextualSpacing w:val="0"/>
        <w:jc w:val="both"/>
        <w:rPr>
          <w:lang w:val="pl-PL"/>
        </w:rPr>
      </w:pPr>
      <w:r w:rsidRPr="00C406EB">
        <w:rPr>
          <w:lang w:val="pl-PL"/>
        </w:rPr>
        <w:t>Zamawiający dopuszcza możliwość skorzystania z prawa opcji w trakcie trwania Umowy w zakresie:</w:t>
      </w:r>
    </w:p>
    <w:p w14:paraId="6F6A4260" w14:textId="77777777" w:rsidR="00C406EB" w:rsidRPr="00C406EB" w:rsidRDefault="00C406EB" w:rsidP="00C406EB">
      <w:pPr>
        <w:pStyle w:val="Akapitzlist"/>
        <w:widowControl/>
        <w:numPr>
          <w:ilvl w:val="0"/>
          <w:numId w:val="29"/>
        </w:numPr>
        <w:spacing w:after="120" w:line="276" w:lineRule="auto"/>
        <w:ind w:left="1423" w:hanging="357"/>
        <w:contextualSpacing w:val="0"/>
        <w:jc w:val="both"/>
        <w:rPr>
          <w:lang w:val="pl-PL"/>
        </w:rPr>
      </w:pPr>
      <w:r w:rsidRPr="00C406EB">
        <w:rPr>
          <w:lang w:val="pl-PL"/>
        </w:rPr>
        <w:t xml:space="preserve">Zwiększenia zakresu zamówienia w stopniu nie większym niż do 30 % wartości zamówienia podstawowego - w przypadku zwiększonego zużycia gazu. </w:t>
      </w:r>
      <w:r w:rsidRPr="00C406EB">
        <w:rPr>
          <w:lang w:val="pl-PL"/>
        </w:rPr>
        <w:br/>
        <w:t>Ceny jednostkowo nie podlegają zmianie, za wyjątkiem zmian taryf w usłudze dystrybucji zatwierdzonych przez Prezesa URE;</w:t>
      </w:r>
    </w:p>
    <w:p w14:paraId="5A81464C" w14:textId="77777777" w:rsidR="00C406EB" w:rsidRPr="00C406EB" w:rsidRDefault="00C406EB" w:rsidP="00C406EB">
      <w:pPr>
        <w:pStyle w:val="Akapitzlist"/>
        <w:widowControl/>
        <w:numPr>
          <w:ilvl w:val="0"/>
          <w:numId w:val="29"/>
        </w:numPr>
        <w:spacing w:after="120" w:line="276" w:lineRule="auto"/>
        <w:ind w:left="1423" w:hanging="357"/>
        <w:contextualSpacing w:val="0"/>
        <w:jc w:val="both"/>
        <w:rPr>
          <w:lang w:val="pl-PL"/>
        </w:rPr>
      </w:pPr>
      <w:r w:rsidRPr="00C406EB">
        <w:rPr>
          <w:lang w:val="pl-PL"/>
        </w:rPr>
        <w:t xml:space="preserve">Zmniejszenia zakresu zamówienia w stopniu nie większym niż do 30 % wartości zamówienia podstawowego - w przypadku zmniejszonego zużycia gazu. </w:t>
      </w:r>
      <w:r w:rsidRPr="00C406EB">
        <w:rPr>
          <w:lang w:val="pl-PL"/>
        </w:rPr>
        <w:br/>
        <w:t>Ceny jednostkowo nie podlegają zmianie, za wyjątkiem zmian taryf w usłudze dystrybucji zatwierdzonych przez Prezesa URE.</w:t>
      </w:r>
    </w:p>
    <w:p w14:paraId="2C72C154" w14:textId="77777777" w:rsidR="00C406EB" w:rsidRPr="00C406EB" w:rsidRDefault="00C406EB" w:rsidP="00C406EB">
      <w:pPr>
        <w:pStyle w:val="Akapitzlist"/>
        <w:widowControl/>
        <w:numPr>
          <w:ilvl w:val="0"/>
          <w:numId w:val="31"/>
        </w:numPr>
        <w:spacing w:after="120" w:line="276" w:lineRule="auto"/>
        <w:ind w:left="284" w:hanging="284"/>
        <w:contextualSpacing w:val="0"/>
        <w:jc w:val="both"/>
        <w:rPr>
          <w:lang w:val="pl-PL"/>
        </w:rPr>
      </w:pPr>
      <w:r w:rsidRPr="00C406EB">
        <w:rPr>
          <w:lang w:val="pl-PL"/>
        </w:rPr>
        <w:t>Prawo opcji jest uprawnieniem Zamawiającego, z którego może, ale nie musi skorzystać w ramach realizacji niniejszej umowy. W przypadku nieskorzystania przez Zamawiającego z prawa opcji Wykonawcy nie przysługują żadne roszczenia z tego tytułu. Skorzystanie z prawa opcji nie wymaga aneksowania Umowy, ani składania odrębnego oświadczenia; dokonywało się będzie automatycznie w przypadku zmiany zakresu zamówienia, o którym mowa w ust. 8.</w:t>
      </w:r>
    </w:p>
    <w:p w14:paraId="496F86B0" w14:textId="77777777" w:rsidR="00C406EB" w:rsidRPr="00883F5F" w:rsidRDefault="00C406EB" w:rsidP="00C406EB">
      <w:pPr>
        <w:pStyle w:val="Akapitzlist"/>
        <w:widowControl/>
        <w:numPr>
          <w:ilvl w:val="0"/>
          <w:numId w:val="32"/>
        </w:numPr>
        <w:spacing w:after="120" w:line="276" w:lineRule="auto"/>
        <w:ind w:left="284" w:hanging="284"/>
        <w:contextualSpacing w:val="0"/>
        <w:jc w:val="both"/>
        <w:rPr>
          <w:lang w:val="pl-PL"/>
        </w:rPr>
      </w:pPr>
      <w:r w:rsidRPr="00883F5F">
        <w:rPr>
          <w:lang w:val="pl-PL"/>
        </w:rPr>
        <w:t xml:space="preserve">Termin realizacji Umowy: od 01.06.2022r. do 31.12.2023r. </w:t>
      </w:r>
    </w:p>
    <w:p w14:paraId="568ED93D" w14:textId="77777777" w:rsidR="00C406EB" w:rsidRPr="00C406EB" w:rsidRDefault="00C406EB" w:rsidP="00C406EB">
      <w:pPr>
        <w:pStyle w:val="Akapitzlist"/>
        <w:widowControl/>
        <w:numPr>
          <w:ilvl w:val="0"/>
          <w:numId w:val="33"/>
        </w:numPr>
        <w:spacing w:before="120" w:after="120" w:line="276" w:lineRule="auto"/>
        <w:ind w:left="284" w:hanging="284"/>
        <w:contextualSpacing w:val="0"/>
        <w:jc w:val="both"/>
        <w:rPr>
          <w:lang w:val="pl-PL"/>
        </w:rPr>
      </w:pPr>
      <w:r w:rsidRPr="00C406EB">
        <w:rPr>
          <w:lang w:val="pl-PL"/>
        </w:rPr>
        <w:t>Rozpoczęcie dostaw paliwa gazowego dla Zamawiającego rozpocznie się nie wcześniej niż po skutecznym rozwiązaniu dotychczasowych umów kompleksowych oraz po skutecznym przeprowadzeniu procesu zmiany sprzedawcy u OSD.</w:t>
      </w:r>
    </w:p>
    <w:p w14:paraId="4130E80E" w14:textId="77777777" w:rsidR="00C406EB" w:rsidRPr="00C406EB" w:rsidRDefault="00C406EB" w:rsidP="00C406EB">
      <w:pPr>
        <w:ind w:left="284" w:hanging="284"/>
        <w:jc w:val="both"/>
        <w:rPr>
          <w:lang w:val="pl-PL"/>
        </w:rPr>
      </w:pPr>
      <w:r w:rsidRPr="00C406EB">
        <w:rPr>
          <w:lang w:val="pl-PL"/>
        </w:rPr>
        <w:t xml:space="preserve">12. Wykonawca w oparciu o udzielone pełnomocnictwo, którego wzór stanowi Załącznik nr 3 do niniejszej umowy zobowiązany będzie do przeprowadzenia zmiany sprzedawcy tj. złożenia </w:t>
      </w:r>
      <w:r w:rsidRPr="00C406EB">
        <w:rPr>
          <w:lang w:val="pl-PL"/>
        </w:rPr>
        <w:br/>
        <w:t>w imieniu Zamawiającego u OSD wniosku w sprawie zgłoszenia zmiany sprzedawcy oraz reprezentowania Zamawiającego przed OSD w procesie zmiany sprzedawcy.</w:t>
      </w:r>
    </w:p>
    <w:p w14:paraId="0C433456" w14:textId="77777777" w:rsidR="00C406EB" w:rsidRPr="00C406EB" w:rsidRDefault="00C406EB" w:rsidP="00C406EB">
      <w:pPr>
        <w:spacing w:after="120"/>
        <w:ind w:left="142" w:hanging="312"/>
        <w:jc w:val="both"/>
        <w:rPr>
          <w:lang w:val="pl-PL"/>
        </w:rPr>
      </w:pPr>
      <w:r w:rsidRPr="00C406EB">
        <w:rPr>
          <w:lang w:val="pl-PL"/>
        </w:rPr>
        <w:t xml:space="preserve">13. Zamawiający wskazuje Wykonawcę jako podmiot odpowiedzialny za bilansowanie handlowe     na rynku bilansującym, zarówno w zakresie zgłaszania umów sprzedaży, jak i rozliczeń za niezbilansowanie. Zamawiający zwolniony jest z wszelkich kosztów i obowiązków związanych </w:t>
      </w:r>
      <w:r w:rsidRPr="00C406EB">
        <w:rPr>
          <w:lang w:val="pl-PL"/>
        </w:rPr>
        <w:br/>
        <w:t>z bilansowaniem handlowym. Wykonawca może zlecić wykonanie obowiązków w zakresie bilansowania handlowego innemu podmiotowi.</w:t>
      </w:r>
    </w:p>
    <w:p w14:paraId="093B7327" w14:textId="77777777" w:rsidR="00C406EB" w:rsidRPr="00C406EB" w:rsidRDefault="00C406EB" w:rsidP="00C406EB">
      <w:pPr>
        <w:spacing w:after="120"/>
        <w:ind w:left="142" w:hanging="284"/>
        <w:jc w:val="both"/>
        <w:rPr>
          <w:lang w:val="pl-PL"/>
        </w:rPr>
      </w:pPr>
      <w:r w:rsidRPr="00C406EB">
        <w:rPr>
          <w:lang w:val="pl-PL"/>
        </w:rPr>
        <w:t xml:space="preserve">14.Na podstawie przepisów Prawa energetycznego integralną częścią Umowy jest Instrukcja Ruchu </w:t>
      </w:r>
      <w:r w:rsidRPr="00C406EB">
        <w:rPr>
          <w:lang w:val="pl-PL"/>
        </w:rPr>
        <w:br/>
      </w:r>
      <w:r w:rsidRPr="00C406EB">
        <w:rPr>
          <w:lang w:val="pl-PL"/>
        </w:rPr>
        <w:lastRenderedPageBreak/>
        <w:t xml:space="preserve">i Eksploatacji Sieci Dystrybucyjnej, zwana dalej </w:t>
      </w:r>
      <w:proofErr w:type="spellStart"/>
      <w:r w:rsidRPr="00C406EB">
        <w:rPr>
          <w:lang w:val="pl-PL"/>
        </w:rPr>
        <w:t>IRiESD</w:t>
      </w:r>
      <w:proofErr w:type="spellEnd"/>
      <w:r w:rsidRPr="00C406EB">
        <w:rPr>
          <w:lang w:val="pl-PL"/>
        </w:rPr>
        <w:t xml:space="preserve">, opracowana i wprowadzana do stosowania przez OSD. Zmieniona lub nowa </w:t>
      </w:r>
      <w:proofErr w:type="spellStart"/>
      <w:r w:rsidRPr="00C406EB">
        <w:rPr>
          <w:lang w:val="pl-PL"/>
        </w:rPr>
        <w:t>IRiESD</w:t>
      </w:r>
      <w:proofErr w:type="spellEnd"/>
      <w:r w:rsidRPr="00C406EB">
        <w:rPr>
          <w:lang w:val="pl-PL"/>
        </w:rPr>
        <w:t xml:space="preserve"> wiąże Zamawiającego, po jej zatwierdzeniu przez Prezesa URE i ogłoszeniu w Biuletynie Urzędu Regulacji Energetyki, od dnia określonego w decyzji Prezesa URE.</w:t>
      </w:r>
    </w:p>
    <w:p w14:paraId="48BD6394" w14:textId="77777777" w:rsidR="00C406EB" w:rsidRPr="00C406EB" w:rsidRDefault="00C406EB" w:rsidP="00C406EB">
      <w:pPr>
        <w:ind w:left="-170"/>
        <w:jc w:val="both"/>
        <w:rPr>
          <w:lang w:val="pl-PL"/>
        </w:rPr>
      </w:pPr>
      <w:r w:rsidRPr="00C406EB">
        <w:rPr>
          <w:lang w:val="pl-PL"/>
        </w:rPr>
        <w:t>15.Wykonawca zobowiązuje się terminowo dokonać zgłoszenia niniejszej Umowy do OSD.</w:t>
      </w:r>
    </w:p>
    <w:p w14:paraId="24A1F863" w14:textId="77777777" w:rsidR="00C406EB" w:rsidRPr="00C406EB" w:rsidRDefault="00C406EB" w:rsidP="00C406EB">
      <w:pPr>
        <w:spacing w:after="120"/>
        <w:ind w:left="142"/>
        <w:jc w:val="center"/>
        <w:rPr>
          <w:b/>
          <w:lang w:val="pl-PL"/>
        </w:rPr>
      </w:pPr>
      <w:r w:rsidRPr="00C406EB">
        <w:rPr>
          <w:b/>
          <w:lang w:val="pl-PL"/>
        </w:rPr>
        <w:t>§ 2</w:t>
      </w:r>
    </w:p>
    <w:p w14:paraId="74C2BCB6" w14:textId="77777777" w:rsidR="00C406EB" w:rsidRPr="00C406EB" w:rsidRDefault="00C406EB" w:rsidP="00C406EB">
      <w:pPr>
        <w:spacing w:after="120"/>
        <w:ind w:left="142"/>
        <w:jc w:val="center"/>
        <w:rPr>
          <w:b/>
          <w:lang w:val="pl-PL"/>
        </w:rPr>
      </w:pPr>
      <w:r w:rsidRPr="00C406EB">
        <w:rPr>
          <w:b/>
          <w:lang w:val="pl-PL"/>
        </w:rPr>
        <w:t>Prawa i obowiązki stron</w:t>
      </w:r>
    </w:p>
    <w:p w14:paraId="6DCE8EA5" w14:textId="77777777" w:rsidR="00C406EB" w:rsidRPr="00C406EB" w:rsidRDefault="00C406EB" w:rsidP="00C406EB">
      <w:pPr>
        <w:ind w:left="142"/>
        <w:jc w:val="both"/>
        <w:rPr>
          <w:lang w:val="pl-PL"/>
        </w:rPr>
      </w:pPr>
      <w:r w:rsidRPr="00C406EB">
        <w:rPr>
          <w:lang w:val="pl-PL"/>
        </w:rPr>
        <w:t>1. Wykonawca zobowiązuje się do:</w:t>
      </w:r>
    </w:p>
    <w:p w14:paraId="28434BF3" w14:textId="77777777" w:rsidR="00C406EB" w:rsidRPr="00C406EB" w:rsidRDefault="00C406EB" w:rsidP="00C406EB">
      <w:pPr>
        <w:pStyle w:val="Akapitzlist"/>
        <w:widowControl/>
        <w:numPr>
          <w:ilvl w:val="0"/>
          <w:numId w:val="28"/>
        </w:numPr>
        <w:spacing w:after="120" w:line="276" w:lineRule="auto"/>
        <w:contextualSpacing w:val="0"/>
        <w:jc w:val="both"/>
        <w:rPr>
          <w:lang w:val="pl-PL"/>
        </w:rPr>
      </w:pPr>
      <w:r w:rsidRPr="00C406EB">
        <w:rPr>
          <w:lang w:val="pl-PL"/>
        </w:rPr>
        <w:t xml:space="preserve">Sprzedaży gazu ziemnego oraz zapewnienia świadczenia przez OSD usług dystrybucji gazu ziemnego z zachowaniem wymagań określonych w Umowie, Prawie energetycznym i </w:t>
      </w:r>
      <w:proofErr w:type="spellStart"/>
      <w:r w:rsidRPr="00C406EB">
        <w:rPr>
          <w:lang w:val="pl-PL"/>
        </w:rPr>
        <w:t>IRiESD</w:t>
      </w:r>
      <w:proofErr w:type="spellEnd"/>
      <w:r w:rsidRPr="00C406EB">
        <w:rPr>
          <w:lang w:val="pl-PL"/>
        </w:rPr>
        <w:t xml:space="preserve"> oraz obowiązujących standardów jakościowych wskazanych w § 5 Umowy;</w:t>
      </w:r>
    </w:p>
    <w:p w14:paraId="38C5746E" w14:textId="77777777" w:rsidR="00C406EB" w:rsidRPr="00C406EB" w:rsidRDefault="00C406EB" w:rsidP="00C406EB">
      <w:pPr>
        <w:pStyle w:val="Akapitzlist"/>
        <w:widowControl/>
        <w:numPr>
          <w:ilvl w:val="0"/>
          <w:numId w:val="28"/>
        </w:numPr>
        <w:spacing w:after="120" w:line="276" w:lineRule="auto"/>
        <w:contextualSpacing w:val="0"/>
        <w:jc w:val="both"/>
        <w:rPr>
          <w:lang w:val="pl-PL"/>
        </w:rPr>
      </w:pPr>
      <w:r w:rsidRPr="00C406EB">
        <w:rPr>
          <w:lang w:val="pl-PL"/>
        </w:rPr>
        <w:t>Prowadzenia ewidencji wpłat należności zapewniającą poprawność rozliczeń;</w:t>
      </w:r>
    </w:p>
    <w:p w14:paraId="0A1080EC" w14:textId="77777777" w:rsidR="00C406EB" w:rsidRPr="00C406EB" w:rsidRDefault="00C406EB" w:rsidP="00C406EB">
      <w:pPr>
        <w:pStyle w:val="Akapitzlist"/>
        <w:widowControl/>
        <w:numPr>
          <w:ilvl w:val="0"/>
          <w:numId w:val="28"/>
        </w:numPr>
        <w:spacing w:after="120" w:line="276" w:lineRule="auto"/>
        <w:contextualSpacing w:val="0"/>
        <w:jc w:val="both"/>
        <w:rPr>
          <w:lang w:val="pl-PL"/>
        </w:rPr>
      </w:pPr>
      <w:r w:rsidRPr="00C406EB">
        <w:rPr>
          <w:lang w:val="pl-PL"/>
        </w:rPr>
        <w:t xml:space="preserve">Udostępnienia Zamawiającemu otrzymanych od OSD danych pomiarowo-rozliczeniowych </w:t>
      </w:r>
      <w:r w:rsidRPr="00C406EB">
        <w:rPr>
          <w:lang w:val="pl-PL"/>
        </w:rPr>
        <w:br/>
        <w:t>w zakresie dostarczania gazu ziemnego do miejsc poboru wskazanych w SWZ;</w:t>
      </w:r>
    </w:p>
    <w:p w14:paraId="362E92DC" w14:textId="77777777" w:rsidR="00C406EB" w:rsidRPr="00C406EB" w:rsidRDefault="00C406EB" w:rsidP="00C406EB">
      <w:pPr>
        <w:pStyle w:val="Akapitzlist"/>
        <w:widowControl/>
        <w:numPr>
          <w:ilvl w:val="0"/>
          <w:numId w:val="28"/>
        </w:numPr>
        <w:spacing w:line="276" w:lineRule="auto"/>
        <w:ind w:left="714" w:hanging="357"/>
        <w:contextualSpacing w:val="0"/>
        <w:jc w:val="both"/>
        <w:rPr>
          <w:lang w:val="pl-PL"/>
        </w:rPr>
      </w:pPr>
      <w:r w:rsidRPr="00C406EB">
        <w:rPr>
          <w:lang w:val="pl-PL"/>
        </w:rPr>
        <w:t>Przyjmowania od Zamawiającego zgłoszeń i reklamacji w zakresie realizacji Umowy - w dni</w:t>
      </w:r>
    </w:p>
    <w:p w14:paraId="33C4D372" w14:textId="77777777" w:rsidR="00C406EB" w:rsidRPr="00C406EB" w:rsidRDefault="00C406EB" w:rsidP="00C406EB">
      <w:pPr>
        <w:pStyle w:val="Akapitzlist"/>
        <w:spacing w:after="120"/>
        <w:contextualSpacing w:val="0"/>
        <w:jc w:val="both"/>
        <w:rPr>
          <w:lang w:val="pl-PL"/>
        </w:rPr>
      </w:pPr>
      <w:r w:rsidRPr="00C406EB">
        <w:rPr>
          <w:lang w:val="pl-PL"/>
        </w:rPr>
        <w:t>robocze od poniedziałku do piątku w godzinach od 7.30 do 15.00, pod nr tel. ………………lub adresem poczty elektronicznej; ……………………………………………..</w:t>
      </w:r>
    </w:p>
    <w:p w14:paraId="20F087DE" w14:textId="77777777" w:rsidR="00C406EB" w:rsidRPr="00C406EB" w:rsidRDefault="00C406EB" w:rsidP="00C406EB">
      <w:pPr>
        <w:pStyle w:val="Akapitzlist"/>
        <w:widowControl/>
        <w:numPr>
          <w:ilvl w:val="0"/>
          <w:numId w:val="28"/>
        </w:numPr>
        <w:spacing w:line="276" w:lineRule="auto"/>
        <w:ind w:left="714" w:hanging="357"/>
        <w:contextualSpacing w:val="0"/>
        <w:jc w:val="both"/>
        <w:rPr>
          <w:lang w:val="pl-PL"/>
        </w:rPr>
      </w:pPr>
      <w:r w:rsidRPr="00C406EB">
        <w:rPr>
          <w:lang w:val="pl-PL"/>
        </w:rPr>
        <w:t>Bezpośredniego kontaktu z Zamawiającym przez osobę do tego wyznaczoną: Pan/Pani</w:t>
      </w:r>
    </w:p>
    <w:p w14:paraId="4699261E" w14:textId="77777777" w:rsidR="00C406EB" w:rsidRPr="00C406EB" w:rsidRDefault="00C406EB" w:rsidP="00C406EB">
      <w:pPr>
        <w:spacing w:after="120"/>
        <w:jc w:val="both"/>
        <w:rPr>
          <w:lang w:val="pl-PL"/>
        </w:rPr>
      </w:pPr>
      <w:r w:rsidRPr="00C406EB">
        <w:rPr>
          <w:lang w:val="pl-PL"/>
        </w:rPr>
        <w:t xml:space="preserve">              </w:t>
      </w:r>
      <w:proofErr w:type="spellStart"/>
      <w:r w:rsidRPr="00C406EB">
        <w:rPr>
          <w:lang w:val="pl-PL"/>
        </w:rPr>
        <w:t>tel</w:t>
      </w:r>
      <w:proofErr w:type="spellEnd"/>
      <w:r w:rsidRPr="00C406EB">
        <w:rPr>
          <w:lang w:val="pl-PL"/>
        </w:rPr>
        <w:t>………………… (telefon bezpośredni, nie może być infolinia), e-mail ;………………………………….</w:t>
      </w:r>
    </w:p>
    <w:p w14:paraId="7C5817E6" w14:textId="77777777" w:rsidR="00C406EB" w:rsidRPr="00C406EB" w:rsidRDefault="00C406EB" w:rsidP="00C406EB">
      <w:pPr>
        <w:pStyle w:val="Akapitzlist"/>
        <w:widowControl/>
        <w:numPr>
          <w:ilvl w:val="0"/>
          <w:numId w:val="28"/>
        </w:numPr>
        <w:spacing w:after="120" w:line="276" w:lineRule="auto"/>
        <w:contextualSpacing w:val="0"/>
        <w:jc w:val="both"/>
        <w:rPr>
          <w:lang w:val="pl-PL"/>
        </w:rPr>
      </w:pPr>
      <w:r w:rsidRPr="00C406EB">
        <w:rPr>
          <w:lang w:val="pl-PL"/>
        </w:rPr>
        <w:t>Rozpatrywania reklamacji i udzielania odpowiedzi nie później niż w terminie 14 dni od dnia otrzymania reklamacji;</w:t>
      </w:r>
    </w:p>
    <w:p w14:paraId="5A99CBF0" w14:textId="77777777" w:rsidR="00C406EB" w:rsidRPr="00C406EB" w:rsidRDefault="00C406EB" w:rsidP="00C406EB">
      <w:pPr>
        <w:pStyle w:val="Akapitzlist"/>
        <w:widowControl/>
        <w:numPr>
          <w:ilvl w:val="0"/>
          <w:numId w:val="28"/>
        </w:numPr>
        <w:spacing w:after="120" w:line="276" w:lineRule="auto"/>
        <w:contextualSpacing w:val="0"/>
        <w:jc w:val="both"/>
        <w:rPr>
          <w:lang w:val="pl-PL"/>
        </w:rPr>
      </w:pPr>
      <w:r w:rsidRPr="00C406EB">
        <w:rPr>
          <w:lang w:val="pl-PL"/>
        </w:rPr>
        <w:t>Nieodpłatnego udzielania informacji w sprawie rozliczeń oraz aktualnych taryf i zmian przepisów prawa powszechnie obowiązującego w zakresie objętym Umową;</w:t>
      </w:r>
    </w:p>
    <w:p w14:paraId="593199EA" w14:textId="77777777" w:rsidR="00C406EB" w:rsidRPr="00C406EB" w:rsidRDefault="00C406EB" w:rsidP="00C406EB">
      <w:pPr>
        <w:pStyle w:val="Akapitzlist"/>
        <w:widowControl/>
        <w:numPr>
          <w:ilvl w:val="0"/>
          <w:numId w:val="28"/>
        </w:numPr>
        <w:spacing w:after="120" w:line="276" w:lineRule="auto"/>
        <w:contextualSpacing w:val="0"/>
        <w:jc w:val="both"/>
        <w:rPr>
          <w:lang w:val="pl-PL"/>
        </w:rPr>
      </w:pPr>
      <w:r w:rsidRPr="00C406EB">
        <w:rPr>
          <w:lang w:val="pl-PL"/>
        </w:rPr>
        <w:t xml:space="preserve">Dokonania korekty rozliczeń z Zamawiającym, w przypadku stwierdzenia nieprawidłowości </w:t>
      </w:r>
      <w:r w:rsidRPr="00C406EB">
        <w:rPr>
          <w:lang w:val="pl-PL"/>
        </w:rPr>
        <w:br/>
        <w:t>w działaniu układu pomiarowego albo w razie przyjęcia do rozliczeń błędnych odczytów wskazań układu pomiarowego.</w:t>
      </w:r>
    </w:p>
    <w:p w14:paraId="5EEA9D24" w14:textId="77777777" w:rsidR="00C406EB" w:rsidRDefault="00C406EB" w:rsidP="00C406EB">
      <w:pPr>
        <w:ind w:left="142"/>
        <w:jc w:val="both"/>
      </w:pPr>
      <w:r>
        <w:t xml:space="preserve">2. </w:t>
      </w:r>
      <w:proofErr w:type="spellStart"/>
      <w:r>
        <w:t>Zamawiający</w:t>
      </w:r>
      <w:proofErr w:type="spellEnd"/>
      <w:r>
        <w:t xml:space="preserve"> </w:t>
      </w:r>
      <w:proofErr w:type="spellStart"/>
      <w:r>
        <w:t>zobowiązuje</w:t>
      </w:r>
      <w:proofErr w:type="spellEnd"/>
      <w:r>
        <w:t xml:space="preserve"> </w:t>
      </w:r>
      <w:proofErr w:type="spellStart"/>
      <w:r>
        <w:t>się</w:t>
      </w:r>
      <w:proofErr w:type="spellEnd"/>
      <w:r>
        <w:t xml:space="preserve"> do:</w:t>
      </w:r>
    </w:p>
    <w:p w14:paraId="699B66EF" w14:textId="77777777" w:rsidR="00C406EB" w:rsidRPr="00C406EB" w:rsidRDefault="00C406EB" w:rsidP="00C406EB">
      <w:pPr>
        <w:pStyle w:val="Akapitzlist"/>
        <w:widowControl/>
        <w:numPr>
          <w:ilvl w:val="0"/>
          <w:numId w:val="27"/>
        </w:numPr>
        <w:spacing w:after="120" w:line="276" w:lineRule="auto"/>
        <w:ind w:left="714" w:hanging="357"/>
        <w:contextualSpacing w:val="0"/>
        <w:jc w:val="both"/>
        <w:rPr>
          <w:lang w:val="pl-PL"/>
        </w:rPr>
      </w:pPr>
      <w:r w:rsidRPr="00C406EB">
        <w:rPr>
          <w:lang w:val="pl-PL"/>
        </w:rPr>
        <w:t>Pobierania gazu ziemnego zgodnie z obowiązującymi przepisami i warunkami Umowy;</w:t>
      </w:r>
    </w:p>
    <w:p w14:paraId="09C8DE81" w14:textId="77777777" w:rsidR="00C406EB" w:rsidRPr="00C406EB" w:rsidRDefault="00C406EB" w:rsidP="00C406EB">
      <w:pPr>
        <w:pStyle w:val="Akapitzlist"/>
        <w:widowControl/>
        <w:numPr>
          <w:ilvl w:val="0"/>
          <w:numId w:val="27"/>
        </w:numPr>
        <w:spacing w:after="120" w:line="276" w:lineRule="auto"/>
        <w:ind w:left="714" w:hanging="357"/>
        <w:contextualSpacing w:val="0"/>
        <w:jc w:val="both"/>
        <w:rPr>
          <w:lang w:val="pl-PL"/>
        </w:rPr>
      </w:pPr>
      <w:r w:rsidRPr="00C406EB">
        <w:rPr>
          <w:lang w:val="pl-PL"/>
        </w:rPr>
        <w:t>Zabezpieczenia przed uszkodzeniem lub zniszczeniem urządzeń pomiarowych oraz plomb;</w:t>
      </w:r>
    </w:p>
    <w:p w14:paraId="7A0CC21E" w14:textId="77777777" w:rsidR="00C406EB" w:rsidRPr="00C406EB" w:rsidRDefault="00C406EB" w:rsidP="00C406EB">
      <w:pPr>
        <w:pStyle w:val="Akapitzlist"/>
        <w:widowControl/>
        <w:numPr>
          <w:ilvl w:val="0"/>
          <w:numId w:val="27"/>
        </w:numPr>
        <w:tabs>
          <w:tab w:val="left" w:pos="851"/>
        </w:tabs>
        <w:spacing w:after="120" w:line="276" w:lineRule="auto"/>
        <w:ind w:left="714" w:hanging="357"/>
        <w:contextualSpacing w:val="0"/>
        <w:jc w:val="both"/>
        <w:rPr>
          <w:lang w:val="pl-PL"/>
        </w:rPr>
      </w:pPr>
      <w:r w:rsidRPr="00C406EB">
        <w:rPr>
          <w:lang w:val="pl-PL"/>
        </w:rPr>
        <w:t xml:space="preserve">Zapewnienia upoważnionym przedstawicielom OSD dostępu do układu pomiarowego </w:t>
      </w:r>
      <w:r w:rsidRPr="00C406EB">
        <w:rPr>
          <w:lang w:val="pl-PL"/>
        </w:rPr>
        <w:br/>
        <w:t>i  urządzeń gazowych Zamawiającego;</w:t>
      </w:r>
    </w:p>
    <w:p w14:paraId="567FEF22" w14:textId="77777777" w:rsidR="00C406EB" w:rsidRPr="00C406EB" w:rsidRDefault="00C406EB" w:rsidP="00C406EB">
      <w:pPr>
        <w:pStyle w:val="Akapitzlist"/>
        <w:widowControl/>
        <w:numPr>
          <w:ilvl w:val="0"/>
          <w:numId w:val="27"/>
        </w:numPr>
        <w:spacing w:after="120" w:line="276" w:lineRule="auto"/>
        <w:ind w:left="714" w:hanging="357"/>
        <w:contextualSpacing w:val="0"/>
        <w:jc w:val="both"/>
        <w:rPr>
          <w:lang w:val="pl-PL"/>
        </w:rPr>
      </w:pPr>
      <w:r w:rsidRPr="00C406EB">
        <w:rPr>
          <w:lang w:val="pl-PL"/>
        </w:rPr>
        <w:t>Terminowego regulowania należności za dostarczony gaz ziemny oraz innych należności związanych ze sprzedażą gazu ziemnego;</w:t>
      </w:r>
    </w:p>
    <w:p w14:paraId="0505DD79" w14:textId="77777777" w:rsidR="00C406EB" w:rsidRPr="00C406EB" w:rsidRDefault="00C406EB" w:rsidP="00C406EB">
      <w:pPr>
        <w:pStyle w:val="Akapitzlist"/>
        <w:widowControl/>
        <w:numPr>
          <w:ilvl w:val="0"/>
          <w:numId w:val="27"/>
        </w:numPr>
        <w:tabs>
          <w:tab w:val="left" w:pos="851"/>
        </w:tabs>
        <w:spacing w:after="200" w:line="276" w:lineRule="auto"/>
        <w:jc w:val="both"/>
        <w:rPr>
          <w:lang w:val="pl-PL"/>
        </w:rPr>
      </w:pPr>
      <w:r w:rsidRPr="00C406EB">
        <w:rPr>
          <w:lang w:val="pl-PL"/>
        </w:rPr>
        <w:t xml:space="preserve">Przekazywania Wykonawcy istotnych informacji dotyczących realizacji Umowy, </w:t>
      </w:r>
      <w:r w:rsidRPr="00C406EB">
        <w:rPr>
          <w:lang w:val="pl-PL"/>
        </w:rPr>
        <w:br/>
        <w:t>w szczególności o zmianie gazomierza w układzie pomiarowym wraz z podaniem jego numeru.</w:t>
      </w:r>
    </w:p>
    <w:p w14:paraId="4D0E1092" w14:textId="77777777" w:rsidR="00C406EB" w:rsidRDefault="00C406EB" w:rsidP="00C406EB">
      <w:pPr>
        <w:ind w:left="142"/>
      </w:pPr>
      <w:r>
        <w:lastRenderedPageBreak/>
        <w:t xml:space="preserve">3. </w:t>
      </w:r>
      <w:proofErr w:type="spellStart"/>
      <w:r>
        <w:t>Strony</w:t>
      </w:r>
      <w:proofErr w:type="spellEnd"/>
      <w:r>
        <w:t xml:space="preserve"> </w:t>
      </w:r>
      <w:proofErr w:type="spellStart"/>
      <w:r>
        <w:t>zobowiązują</w:t>
      </w:r>
      <w:proofErr w:type="spellEnd"/>
      <w:r>
        <w:t xml:space="preserve"> </w:t>
      </w:r>
      <w:proofErr w:type="spellStart"/>
      <w:r>
        <w:t>się</w:t>
      </w:r>
      <w:proofErr w:type="spellEnd"/>
      <w:r>
        <w:t xml:space="preserve"> do:</w:t>
      </w:r>
    </w:p>
    <w:p w14:paraId="2F9E91EC" w14:textId="77777777" w:rsidR="00C406EB" w:rsidRPr="00C406EB" w:rsidRDefault="00C406EB" w:rsidP="00C406EB">
      <w:pPr>
        <w:pStyle w:val="Akapitzlist"/>
        <w:widowControl/>
        <w:numPr>
          <w:ilvl w:val="0"/>
          <w:numId w:val="26"/>
        </w:numPr>
        <w:spacing w:after="120" w:line="276" w:lineRule="auto"/>
        <w:ind w:left="1423" w:hanging="357"/>
        <w:contextualSpacing w:val="0"/>
        <w:jc w:val="both"/>
        <w:rPr>
          <w:lang w:val="pl-PL"/>
        </w:rPr>
      </w:pPr>
      <w:r w:rsidRPr="00C406EB">
        <w:rPr>
          <w:lang w:val="pl-PL"/>
        </w:rPr>
        <w:t xml:space="preserve">Niezwłocznego wzajemnego informowania się o zauważonych wadach lub usterkach </w:t>
      </w:r>
      <w:r w:rsidRPr="00C406EB">
        <w:rPr>
          <w:lang w:val="pl-PL"/>
        </w:rPr>
        <w:br/>
        <w:t>w układzie pomiarowym oraz innych okolicznościach mających wpływ na rozliczenia za dostarczony gaz ziemny;</w:t>
      </w:r>
    </w:p>
    <w:p w14:paraId="7150DF40" w14:textId="77777777" w:rsidR="00C406EB" w:rsidRPr="00C406EB" w:rsidRDefault="00C406EB" w:rsidP="00C406EB">
      <w:pPr>
        <w:pStyle w:val="Akapitzlist"/>
        <w:widowControl/>
        <w:numPr>
          <w:ilvl w:val="0"/>
          <w:numId w:val="26"/>
        </w:numPr>
        <w:spacing w:after="120" w:line="276" w:lineRule="auto"/>
        <w:ind w:left="1423" w:hanging="357"/>
        <w:contextualSpacing w:val="0"/>
        <w:jc w:val="both"/>
        <w:rPr>
          <w:lang w:val="pl-PL"/>
        </w:rPr>
      </w:pPr>
      <w:r w:rsidRPr="00C406EB">
        <w:rPr>
          <w:lang w:val="pl-PL"/>
        </w:rPr>
        <w:t>Zapewnienia wzajemnego dostępu do danych oraz wglądu do materiałów stanowiących podstawę do rozliczeń za dostarczony gaz ziemny;</w:t>
      </w:r>
    </w:p>
    <w:p w14:paraId="46919642" w14:textId="77777777" w:rsidR="00C406EB" w:rsidRPr="00C406EB" w:rsidRDefault="00C406EB" w:rsidP="00C406EB">
      <w:pPr>
        <w:pStyle w:val="Akapitzlist"/>
        <w:widowControl/>
        <w:numPr>
          <w:ilvl w:val="0"/>
          <w:numId w:val="26"/>
        </w:numPr>
        <w:spacing w:after="120" w:line="276" w:lineRule="auto"/>
        <w:ind w:left="1423" w:hanging="357"/>
        <w:contextualSpacing w:val="0"/>
        <w:jc w:val="both"/>
        <w:rPr>
          <w:lang w:val="pl-PL"/>
        </w:rPr>
      </w:pPr>
      <w:r w:rsidRPr="00C406EB">
        <w:rPr>
          <w:lang w:val="pl-PL"/>
        </w:rPr>
        <w:t>Pisemnego zgłoszenia zmiany adresu korespondencyjnego.</w:t>
      </w:r>
    </w:p>
    <w:p w14:paraId="5A3E2D21" w14:textId="77777777" w:rsidR="00C406EB" w:rsidRDefault="00C406EB" w:rsidP="00C406EB">
      <w:pPr>
        <w:spacing w:after="120"/>
        <w:ind w:left="142"/>
        <w:jc w:val="center"/>
        <w:rPr>
          <w:b/>
        </w:rPr>
      </w:pPr>
      <w:r>
        <w:rPr>
          <w:b/>
        </w:rPr>
        <w:t>§ 3</w:t>
      </w:r>
    </w:p>
    <w:p w14:paraId="1E562BF3" w14:textId="77777777" w:rsidR="00C406EB" w:rsidRDefault="00C406EB" w:rsidP="00C406EB">
      <w:pPr>
        <w:spacing w:after="120"/>
        <w:ind w:left="142"/>
        <w:jc w:val="center"/>
        <w:rPr>
          <w:b/>
        </w:rPr>
      </w:pPr>
      <w:r>
        <w:rPr>
          <w:b/>
        </w:rPr>
        <w:t xml:space="preserve">Cena i </w:t>
      </w:r>
      <w:proofErr w:type="spellStart"/>
      <w:r>
        <w:rPr>
          <w:b/>
        </w:rPr>
        <w:t>rozliczenia</w:t>
      </w:r>
      <w:proofErr w:type="spellEnd"/>
    </w:p>
    <w:p w14:paraId="6AE0BE66" w14:textId="77777777" w:rsidR="00C406EB" w:rsidRPr="00C406EB" w:rsidRDefault="00C406EB" w:rsidP="00C406EB">
      <w:pPr>
        <w:pStyle w:val="Akapitzlist"/>
        <w:widowControl/>
        <w:numPr>
          <w:ilvl w:val="0"/>
          <w:numId w:val="20"/>
        </w:numPr>
        <w:spacing w:after="120" w:line="276" w:lineRule="auto"/>
        <w:ind w:left="425" w:hanging="357"/>
        <w:contextualSpacing w:val="0"/>
        <w:jc w:val="both"/>
        <w:rPr>
          <w:lang w:val="pl-PL"/>
        </w:rPr>
      </w:pPr>
      <w:r w:rsidRPr="00C406EB">
        <w:rPr>
          <w:lang w:val="pl-PL"/>
        </w:rPr>
        <w:t>Wynagrodzenie za wykonanie przedmiotu Umowy zostało ustalone na podstawie oferty Wykonawcy (Załącznik nr 1 do Umowy) i wynosi brutto ……………… zł, (słownie: brutto)…………………………………………………………………., z możliwością zwiększenia bądź zmniejszenia zakresu zamówienia do 30 % w ramach prawa opcji, o którym mowa w § 1 ust. 8 Umowy.</w:t>
      </w:r>
    </w:p>
    <w:p w14:paraId="4AF546F1" w14:textId="77777777" w:rsidR="00C406EB" w:rsidRPr="00C406EB" w:rsidRDefault="00C406EB" w:rsidP="00C406EB">
      <w:pPr>
        <w:pStyle w:val="Akapitzlist"/>
        <w:widowControl/>
        <w:numPr>
          <w:ilvl w:val="0"/>
          <w:numId w:val="20"/>
        </w:numPr>
        <w:spacing w:after="120" w:line="276" w:lineRule="auto"/>
        <w:ind w:left="425" w:hanging="357"/>
        <w:contextualSpacing w:val="0"/>
        <w:jc w:val="both"/>
        <w:rPr>
          <w:lang w:val="pl-PL"/>
        </w:rPr>
      </w:pPr>
      <w:r w:rsidRPr="00C406EB">
        <w:rPr>
          <w:lang w:val="pl-PL"/>
        </w:rPr>
        <w:t xml:space="preserve">Sprzedawane i dostarczane paliwo gazowe obliczane będzie jako iloczyn ilości dostarczonego paliwa gazowego ustalonej na podstawie wskazań urządzenia pomiarowego zainstalowanego </w:t>
      </w:r>
      <w:r w:rsidRPr="00C406EB">
        <w:rPr>
          <w:lang w:val="pl-PL"/>
        </w:rPr>
        <w:br/>
        <w:t xml:space="preserve">w układzie pomiarowo-rozliczeniowym i ceny jednostkowej paliwa gazowego określonej </w:t>
      </w:r>
      <w:r w:rsidRPr="00C406EB">
        <w:rPr>
          <w:lang w:val="pl-PL"/>
        </w:rPr>
        <w:br/>
        <w:t>w ofercie Wykonawcy. W przypadku wejścia w życie nowej taryfy Wykonawcy określającej cenę paliwa gazowego w wysokości niższej niż cena określona w ofercie Wykonawcy do rozliczeń zostaną przyjęte nowe niższe ceny taryfowe za paliwo gazowe obowiązujące od daty dokonania tych zmian.</w:t>
      </w:r>
    </w:p>
    <w:p w14:paraId="3EAF5701" w14:textId="77777777" w:rsidR="00C406EB" w:rsidRPr="00C406EB" w:rsidRDefault="00C406EB" w:rsidP="00C406EB">
      <w:pPr>
        <w:pStyle w:val="Akapitzlist"/>
        <w:widowControl/>
        <w:numPr>
          <w:ilvl w:val="0"/>
          <w:numId w:val="20"/>
        </w:numPr>
        <w:spacing w:after="120" w:line="276" w:lineRule="auto"/>
        <w:ind w:left="425" w:hanging="357"/>
        <w:contextualSpacing w:val="0"/>
        <w:jc w:val="both"/>
        <w:rPr>
          <w:lang w:val="pl-PL"/>
        </w:rPr>
      </w:pPr>
      <w:r w:rsidRPr="00C406EB">
        <w:rPr>
          <w:lang w:val="pl-PL"/>
        </w:rPr>
        <w:t>Należne wynagrodzenie z tytułu świadczenia usług dystrybucji gazu ziemnego do miejsc poboru będzie wyliczone zgodnie z zatwierdzoną przez Prezesa URE taryfą OSD, obowiązującą na dzień wystawienia faktury.</w:t>
      </w:r>
    </w:p>
    <w:p w14:paraId="67A997D4" w14:textId="77777777" w:rsidR="00C406EB" w:rsidRPr="00C406EB" w:rsidRDefault="00C406EB" w:rsidP="00C406EB">
      <w:pPr>
        <w:pStyle w:val="Akapitzlist"/>
        <w:widowControl/>
        <w:numPr>
          <w:ilvl w:val="0"/>
          <w:numId w:val="20"/>
        </w:numPr>
        <w:spacing w:after="120" w:line="276" w:lineRule="auto"/>
        <w:ind w:left="425" w:hanging="357"/>
        <w:contextualSpacing w:val="0"/>
        <w:jc w:val="both"/>
        <w:rPr>
          <w:lang w:val="pl-PL"/>
        </w:rPr>
      </w:pPr>
      <w:r w:rsidRPr="00C406EB">
        <w:rPr>
          <w:lang w:val="pl-PL"/>
        </w:rPr>
        <w:t xml:space="preserve">Wynagrodzenie, o którym mowa w ust. 1 zawiera wszelkie koszty związane z dostawą </w:t>
      </w:r>
      <w:r w:rsidRPr="00C406EB">
        <w:rPr>
          <w:lang w:val="pl-PL"/>
        </w:rPr>
        <w:br/>
        <w:t>i dystrybucją gazu ziemnego do miejsc poboru wskazanych w SWZ, w tym podatek VAT.</w:t>
      </w:r>
    </w:p>
    <w:p w14:paraId="70329161" w14:textId="77777777" w:rsidR="00C406EB" w:rsidRPr="00C406EB" w:rsidRDefault="00C406EB" w:rsidP="00C406EB">
      <w:pPr>
        <w:pStyle w:val="Akapitzlist"/>
        <w:widowControl/>
        <w:numPr>
          <w:ilvl w:val="0"/>
          <w:numId w:val="20"/>
        </w:numPr>
        <w:spacing w:after="120" w:line="276" w:lineRule="auto"/>
        <w:ind w:left="425" w:hanging="357"/>
        <w:contextualSpacing w:val="0"/>
        <w:jc w:val="both"/>
        <w:rPr>
          <w:lang w:val="pl-PL"/>
        </w:rPr>
      </w:pPr>
      <w:r w:rsidRPr="00C406EB">
        <w:rPr>
          <w:lang w:val="pl-PL"/>
        </w:rPr>
        <w:t>Cena określona w ust. 1 może ulec zmianie w przypadkach:</w:t>
      </w:r>
    </w:p>
    <w:p w14:paraId="5F002F9F" w14:textId="77777777" w:rsidR="00C406EB" w:rsidRDefault="00C406EB" w:rsidP="00C406EB">
      <w:pPr>
        <w:pStyle w:val="Akapitzlist"/>
        <w:widowControl/>
        <w:numPr>
          <w:ilvl w:val="0"/>
          <w:numId w:val="25"/>
        </w:numPr>
        <w:spacing w:after="120" w:line="276" w:lineRule="auto"/>
        <w:ind w:left="1423" w:hanging="357"/>
        <w:contextualSpacing w:val="0"/>
        <w:jc w:val="both"/>
      </w:pPr>
      <w:r w:rsidRPr="00C406EB">
        <w:rPr>
          <w:lang w:val="pl-PL"/>
        </w:rPr>
        <w:t xml:space="preserve">Zmian stawek za świadczenie usług dystrybucji wyłącznie w przypadku zmiany taryf OSD zatwierdzonej przez Prezesa URE. Wykonawca zobowiązany jest powiadomić Zamawiającego o zmianie taryf i przedstawić odpowiedni dowód niniejszej zmiany </w:t>
      </w:r>
      <w:r w:rsidRPr="00C406EB">
        <w:rPr>
          <w:lang w:val="pl-PL"/>
        </w:rPr>
        <w:br/>
        <w:t xml:space="preserve">w terminie 14 dni od daty wejścia w życie zmiany taryfy. </w:t>
      </w:r>
      <w:proofErr w:type="spellStart"/>
      <w:r>
        <w:t>Niniejsza</w:t>
      </w:r>
      <w:proofErr w:type="spellEnd"/>
      <w:r>
        <w:t xml:space="preserve"> </w:t>
      </w:r>
      <w:proofErr w:type="spellStart"/>
      <w:r>
        <w:t>zmiana</w:t>
      </w:r>
      <w:proofErr w:type="spellEnd"/>
      <w:r>
        <w:t xml:space="preserve"> </w:t>
      </w:r>
      <w:proofErr w:type="spellStart"/>
      <w:r>
        <w:t>nie</w:t>
      </w:r>
      <w:proofErr w:type="spellEnd"/>
      <w:r>
        <w:t xml:space="preserve"> </w:t>
      </w:r>
      <w:proofErr w:type="spellStart"/>
      <w:r>
        <w:t>będzie</w:t>
      </w:r>
      <w:proofErr w:type="spellEnd"/>
      <w:r>
        <w:t xml:space="preserve"> </w:t>
      </w:r>
      <w:proofErr w:type="spellStart"/>
      <w:r>
        <w:t>powodować</w:t>
      </w:r>
      <w:proofErr w:type="spellEnd"/>
      <w:r>
        <w:t xml:space="preserve"> </w:t>
      </w:r>
      <w:proofErr w:type="spellStart"/>
      <w:r>
        <w:t>konieczności</w:t>
      </w:r>
      <w:proofErr w:type="spellEnd"/>
      <w:r>
        <w:t xml:space="preserve"> </w:t>
      </w:r>
      <w:proofErr w:type="spellStart"/>
      <w:r>
        <w:t>aneksowania</w:t>
      </w:r>
      <w:proofErr w:type="spellEnd"/>
      <w:r>
        <w:t xml:space="preserve"> </w:t>
      </w:r>
      <w:proofErr w:type="spellStart"/>
      <w:r>
        <w:t>Umowy</w:t>
      </w:r>
      <w:proofErr w:type="spellEnd"/>
      <w:r>
        <w:t>;</w:t>
      </w:r>
    </w:p>
    <w:p w14:paraId="252FCA7E" w14:textId="77777777" w:rsidR="00C406EB" w:rsidRPr="00C406EB" w:rsidRDefault="00C406EB" w:rsidP="00C406EB">
      <w:pPr>
        <w:pStyle w:val="Akapitzlist"/>
        <w:widowControl/>
        <w:numPr>
          <w:ilvl w:val="0"/>
          <w:numId w:val="25"/>
        </w:numPr>
        <w:spacing w:after="200" w:line="276" w:lineRule="auto"/>
        <w:jc w:val="both"/>
        <w:rPr>
          <w:lang w:val="pl-PL"/>
        </w:rPr>
      </w:pPr>
      <w:r w:rsidRPr="00C406EB">
        <w:rPr>
          <w:lang w:val="pl-PL"/>
        </w:rPr>
        <w:t xml:space="preserve">Zmian podatku VAT. Wykonawca zobowiązany jest powiadomić Zamawiającego </w:t>
      </w:r>
      <w:r w:rsidRPr="00C406EB">
        <w:rPr>
          <w:lang w:val="pl-PL"/>
        </w:rPr>
        <w:br/>
        <w:t>o zmianie podatku i przedstawić odpowiedni dowód niniejszej zmiany na 14 dni od daty wejścia w życie zmiany podatku. Niniejsza zmiana nie będzie powodować konieczności aneksowania Umowy. Wynagrodzenie brutto Wykonawcy za część zamówienia wykonywaną po terminie wprowadzenia zmiany ulegnie wówczas stosownym zmianom natomiast wartość wynagrodzenia netto pozostanie bez zmian.</w:t>
      </w:r>
    </w:p>
    <w:p w14:paraId="3578148C" w14:textId="77777777" w:rsidR="00C406EB" w:rsidRPr="00C406EB" w:rsidRDefault="00C406EB" w:rsidP="00C406EB">
      <w:pPr>
        <w:ind w:left="426" w:hanging="284"/>
        <w:jc w:val="both"/>
        <w:rPr>
          <w:lang w:val="pl-PL"/>
        </w:rPr>
      </w:pPr>
      <w:r w:rsidRPr="00C406EB">
        <w:rPr>
          <w:lang w:val="pl-PL"/>
        </w:rPr>
        <w:lastRenderedPageBreak/>
        <w:t xml:space="preserve">6. Rozliczenia kosztów sprzedanego gazu odbywać się będą na podstawie odczytów rozliczeniowych układów pomiarowych dokonywanych przez Operatora Systemu Dystrybucyjnego, zgodnie </w:t>
      </w:r>
      <w:r w:rsidRPr="00C406EB">
        <w:rPr>
          <w:lang w:val="pl-PL"/>
        </w:rPr>
        <w:br/>
        <w:t>z okresem rozliczeniowym stosowanym przez OSD.</w:t>
      </w:r>
    </w:p>
    <w:p w14:paraId="5AB9115B" w14:textId="77777777" w:rsidR="00C406EB" w:rsidRPr="00C406EB" w:rsidRDefault="00C406EB" w:rsidP="00C406EB">
      <w:pPr>
        <w:spacing w:after="120"/>
        <w:ind w:left="426" w:hanging="284"/>
        <w:jc w:val="both"/>
        <w:rPr>
          <w:lang w:val="pl-PL"/>
        </w:rPr>
      </w:pPr>
      <w:r w:rsidRPr="00C406EB">
        <w:rPr>
          <w:lang w:val="pl-PL"/>
        </w:rPr>
        <w:t>7. Ustalenia ilości pobranego paliwa gazowego dokonuje się na podstawie iloczynu wielkości zużycia gazu ziemnego, ustalonego w jednostkach objętości na podstawie wskazań układu pomiarowego, oraz współczynnika konwersji zgodnie z zasadami określonymi w § 38 Rozporządzenia Ministra Energii z dnia 15 marca 2018 r. w sprawie szczegółowych zasad kształtowania i kalkulacji taryf oraz rozliczeń w obrocie paliwami gazowymi (Dz.U. z 2018r., poz. 640).</w:t>
      </w:r>
    </w:p>
    <w:p w14:paraId="08DBA960" w14:textId="77777777" w:rsidR="00C406EB" w:rsidRPr="00C406EB" w:rsidRDefault="00C406EB" w:rsidP="00C406EB">
      <w:pPr>
        <w:spacing w:after="120"/>
        <w:ind w:left="426" w:hanging="284"/>
        <w:jc w:val="both"/>
        <w:rPr>
          <w:lang w:val="pl-PL"/>
        </w:rPr>
      </w:pPr>
      <w:r w:rsidRPr="00C406EB">
        <w:rPr>
          <w:lang w:val="pl-PL"/>
        </w:rPr>
        <w:t>8. Należność Wykonawcy za pobrany gaz ziemny obliczana będzie indywidualnie dla każdego punktu poboru, jako iloczyn liczby kWh, obliczonej zgodnie z ust. 2 oraz właściwej dla danej grupy taryfowej stawki.</w:t>
      </w:r>
    </w:p>
    <w:p w14:paraId="6DFD8F21" w14:textId="77777777" w:rsidR="00C406EB" w:rsidRPr="00C406EB" w:rsidRDefault="00C406EB" w:rsidP="00C406EB">
      <w:pPr>
        <w:spacing w:after="120"/>
        <w:ind w:left="142"/>
        <w:jc w:val="both"/>
        <w:rPr>
          <w:lang w:val="pl-PL"/>
        </w:rPr>
      </w:pPr>
      <w:r w:rsidRPr="00C406EB">
        <w:rPr>
          <w:lang w:val="pl-PL"/>
        </w:rPr>
        <w:t>9.  Zamawiający nie dopuszcza stosowania rozliczenia za gaz ziemny według prognoz zużycia.</w:t>
      </w:r>
    </w:p>
    <w:p w14:paraId="3368DB3A" w14:textId="77777777" w:rsidR="00C406EB" w:rsidRPr="00C406EB" w:rsidRDefault="00C406EB" w:rsidP="00C406EB">
      <w:pPr>
        <w:spacing w:after="120"/>
        <w:ind w:left="426" w:hanging="284"/>
        <w:jc w:val="both"/>
        <w:rPr>
          <w:lang w:val="pl-PL"/>
        </w:rPr>
      </w:pPr>
      <w:r w:rsidRPr="00C406EB">
        <w:rPr>
          <w:lang w:val="pl-PL"/>
        </w:rPr>
        <w:t>10. Do każdej faktury Wykonawca załączy specyfikację określającą ilość gazu ziemnego pobranego w danym miejscu poboru wraz z podaniem odczytów stanu początkowego i końcowego dla danego układu pomiarowego, przyjętych do wyliczenia ilości pobranego gazu ziemnego.</w:t>
      </w:r>
    </w:p>
    <w:p w14:paraId="58AF0BD2" w14:textId="77777777" w:rsidR="00C406EB" w:rsidRPr="00C406EB" w:rsidRDefault="00C406EB" w:rsidP="00C406EB">
      <w:pPr>
        <w:spacing w:after="120"/>
        <w:ind w:left="426" w:hanging="284"/>
        <w:jc w:val="both"/>
        <w:rPr>
          <w:lang w:val="pl-PL"/>
        </w:rPr>
      </w:pPr>
      <w:r w:rsidRPr="00C406EB">
        <w:rPr>
          <w:lang w:val="pl-PL"/>
        </w:rPr>
        <w:t xml:space="preserve">11.W przypadku uzasadnionych wątpliwości co do prawidłowości wystawionej faktury, </w:t>
      </w:r>
      <w:r w:rsidRPr="00C406EB">
        <w:rPr>
          <w:lang w:val="pl-PL"/>
        </w:rPr>
        <w:br/>
        <w:t>w szczególności w przypadku stwierdzenia błędów w pomiarze lub odczycie wskazań układu pomiarowo-rozliczeniowego, które spowodowały zawyżenie lub zaniżenie należności za pobrany gaz ziemny Zamawiający złoży pisemną reklamację, dołączając jednocześnie kopię spornej faktury.</w:t>
      </w:r>
    </w:p>
    <w:p w14:paraId="4E6569A1" w14:textId="77777777" w:rsidR="00C406EB" w:rsidRPr="00C406EB" w:rsidRDefault="00C406EB" w:rsidP="00C406EB">
      <w:pPr>
        <w:spacing w:after="120"/>
        <w:ind w:left="426" w:hanging="284"/>
        <w:jc w:val="both"/>
        <w:rPr>
          <w:lang w:val="pl-PL"/>
        </w:rPr>
      </w:pPr>
      <w:r w:rsidRPr="00C406EB">
        <w:rPr>
          <w:lang w:val="pl-PL"/>
        </w:rPr>
        <w:t>12. Podstawą dokonania zapłaty przez Zamawiającego będą prawidłowo wystawione przez Wykonawcę faktury.</w:t>
      </w:r>
    </w:p>
    <w:p w14:paraId="2392265F" w14:textId="77777777" w:rsidR="00C406EB" w:rsidRPr="00C406EB" w:rsidRDefault="00C406EB" w:rsidP="00C406EB">
      <w:pPr>
        <w:spacing w:after="120"/>
        <w:ind w:left="426" w:hanging="284"/>
        <w:jc w:val="both"/>
        <w:rPr>
          <w:lang w:val="pl-PL"/>
        </w:rPr>
      </w:pPr>
      <w:r w:rsidRPr="00C406EB">
        <w:rPr>
          <w:lang w:val="pl-PL"/>
        </w:rPr>
        <w:t>13. Faktury będą wystawiane na adres Zamawiającego i regulowane przelewem na rachunek bankowy Wykonawcy wskazany w Umowie w terminie 14 dni od doręczenia Zamawiającemu prawidłowo wystawionej faktury.</w:t>
      </w:r>
    </w:p>
    <w:p w14:paraId="38D6DF08" w14:textId="77777777" w:rsidR="00C406EB" w:rsidRPr="00C406EB" w:rsidRDefault="00C406EB" w:rsidP="00C406EB">
      <w:pPr>
        <w:spacing w:after="120"/>
        <w:ind w:left="426" w:hanging="284"/>
        <w:jc w:val="both"/>
        <w:rPr>
          <w:lang w:val="pl-PL"/>
        </w:rPr>
      </w:pPr>
      <w:r w:rsidRPr="00C406EB">
        <w:rPr>
          <w:lang w:val="pl-PL"/>
        </w:rPr>
        <w:t>14. Wykonawcy mogą przesyłać do Zamawiającego faktury w formie ustrukturyzowanej za pośrednictwem systemu Platformy Elektronicznego Fakturowania - na podstawie ustawy z dnia 9 listopada 2018r. o elektronicznym fakturowaniu w zamówieniach publicznych, koncesjach na roboty budowlane lub usługi oraz partnerstwie publiczno-prywatnym (Dz.U. z 2018r., poz. 2191 ze zm.).</w:t>
      </w:r>
    </w:p>
    <w:p w14:paraId="26370B8D" w14:textId="77777777" w:rsidR="00C406EB" w:rsidRPr="00C406EB" w:rsidRDefault="00C406EB" w:rsidP="00C406EB">
      <w:pPr>
        <w:spacing w:after="120"/>
        <w:ind w:left="142"/>
        <w:jc w:val="both"/>
        <w:rPr>
          <w:lang w:val="pl-PL"/>
        </w:rPr>
      </w:pPr>
      <w:r w:rsidRPr="00C406EB">
        <w:rPr>
          <w:lang w:val="pl-PL"/>
        </w:rPr>
        <w:t>15. Rozliczenia będą dokonywane w walucie polskiej.</w:t>
      </w:r>
    </w:p>
    <w:p w14:paraId="28C2EB4D" w14:textId="77777777" w:rsidR="00C406EB" w:rsidRPr="00C406EB" w:rsidRDefault="00C406EB" w:rsidP="00C406EB">
      <w:pPr>
        <w:ind w:left="426" w:hanging="284"/>
        <w:jc w:val="both"/>
        <w:rPr>
          <w:lang w:val="pl-PL"/>
        </w:rPr>
      </w:pPr>
      <w:r w:rsidRPr="00C406EB">
        <w:rPr>
          <w:lang w:val="pl-PL"/>
        </w:rPr>
        <w:t xml:space="preserve">16. UWAGA - Zamawiający informuje, iż na podstawie ustawy z dnia 12 kwietnia 2019r. o zmianie ustawy o podatku od towarów i usług oraz niektórych innych ustaw (Dz.U. z 2019r., poz. 1018) rachunek bankowy określony w fakturze Wykonawcy będzie weryfikowany w zakresie zgodności z rachunkiem występującym na stronie Ministerstwa Finansów (rachunki rozliczeniowe wskazane w zgłoszeniu identyfikacyjnym lub aktualizacyjnym, potwierdzone przy wykorzystaniu STIR w rozumieniu art. 119 </w:t>
      </w:r>
      <w:proofErr w:type="spellStart"/>
      <w:r w:rsidRPr="00C406EB">
        <w:rPr>
          <w:lang w:val="pl-PL"/>
        </w:rPr>
        <w:t>zg</w:t>
      </w:r>
      <w:proofErr w:type="spellEnd"/>
      <w:r w:rsidRPr="00C406EB">
        <w:rPr>
          <w:lang w:val="pl-PL"/>
        </w:rPr>
        <w:t xml:space="preserve">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14:paraId="75D365A4" w14:textId="77777777" w:rsidR="008A693C" w:rsidRDefault="008A693C" w:rsidP="00C406EB">
      <w:pPr>
        <w:spacing w:after="120"/>
        <w:ind w:left="142"/>
        <w:jc w:val="center"/>
        <w:rPr>
          <w:b/>
          <w:lang w:val="pl-PL"/>
        </w:rPr>
      </w:pPr>
    </w:p>
    <w:p w14:paraId="7C876EE1" w14:textId="77777777" w:rsidR="008A693C" w:rsidRDefault="008A693C" w:rsidP="00C406EB">
      <w:pPr>
        <w:spacing w:after="120"/>
        <w:ind w:left="142"/>
        <w:jc w:val="center"/>
        <w:rPr>
          <w:b/>
          <w:lang w:val="pl-PL"/>
        </w:rPr>
      </w:pPr>
    </w:p>
    <w:p w14:paraId="4079D5E1" w14:textId="77777777" w:rsidR="008A693C" w:rsidRDefault="008A693C" w:rsidP="00C406EB">
      <w:pPr>
        <w:spacing w:after="120"/>
        <w:ind w:left="142"/>
        <w:jc w:val="center"/>
        <w:rPr>
          <w:b/>
          <w:lang w:val="pl-PL"/>
        </w:rPr>
      </w:pPr>
    </w:p>
    <w:p w14:paraId="58C9C2F6" w14:textId="72B5B8A7" w:rsidR="00C406EB" w:rsidRPr="00C406EB" w:rsidRDefault="00C406EB" w:rsidP="00C406EB">
      <w:pPr>
        <w:spacing w:after="120"/>
        <w:ind w:left="142"/>
        <w:jc w:val="center"/>
        <w:rPr>
          <w:b/>
          <w:lang w:val="pl-PL"/>
        </w:rPr>
      </w:pPr>
      <w:r w:rsidRPr="00C406EB">
        <w:rPr>
          <w:b/>
          <w:lang w:val="pl-PL"/>
        </w:rPr>
        <w:t>§ 4</w:t>
      </w:r>
    </w:p>
    <w:p w14:paraId="4F4936FA" w14:textId="77777777" w:rsidR="00C406EB" w:rsidRPr="00C406EB" w:rsidRDefault="00C406EB" w:rsidP="00C406EB">
      <w:pPr>
        <w:spacing w:after="120"/>
        <w:ind w:left="142"/>
        <w:jc w:val="center"/>
        <w:rPr>
          <w:b/>
          <w:lang w:val="pl-PL"/>
        </w:rPr>
      </w:pPr>
      <w:r w:rsidRPr="00C406EB">
        <w:rPr>
          <w:b/>
          <w:lang w:val="pl-PL"/>
        </w:rPr>
        <w:t>Wstrzymanie dostawy gazu ziemnego</w:t>
      </w:r>
    </w:p>
    <w:p w14:paraId="46CEE5F8" w14:textId="77777777" w:rsidR="00C406EB" w:rsidRPr="00C406EB" w:rsidRDefault="00C406EB" w:rsidP="00C406EB">
      <w:pPr>
        <w:ind w:left="426" w:hanging="284"/>
        <w:jc w:val="both"/>
        <w:rPr>
          <w:lang w:val="pl-PL"/>
        </w:rPr>
      </w:pPr>
      <w:r w:rsidRPr="00C406EB">
        <w:rPr>
          <w:lang w:val="pl-PL"/>
        </w:rPr>
        <w:t xml:space="preserve">1.  Wykonawcy przysługuje prawo złożenia do OSD wniosku o wstrzymanie dostarczania paliwa gazowego w przypadku gdy Zamawiający pozostaje w zwłoce z zapłatą za pobrany gaz, co najmniej przez okres 30 dni po upływie terminu płatności określonego w § 3 ust. 13 Umowy, pomimo uprzedniego powiadomienia Zamawiającego na piśmie o istnieniu zaległości </w:t>
      </w:r>
      <w:r w:rsidRPr="00C406EB">
        <w:rPr>
          <w:lang w:val="pl-PL"/>
        </w:rPr>
        <w:br/>
        <w:t>i wyznaczenia mu dodatkowego, dwutygodniowego terminu do zapłaty zaległych należności.</w:t>
      </w:r>
    </w:p>
    <w:p w14:paraId="0A592A12" w14:textId="77777777" w:rsidR="00C406EB" w:rsidRPr="00C406EB" w:rsidRDefault="00C406EB" w:rsidP="00C406EB">
      <w:pPr>
        <w:ind w:left="426" w:hanging="284"/>
        <w:jc w:val="both"/>
        <w:rPr>
          <w:lang w:val="pl-PL"/>
        </w:rPr>
      </w:pPr>
      <w:r w:rsidRPr="00C406EB">
        <w:rPr>
          <w:lang w:val="pl-PL"/>
        </w:rPr>
        <w:t>2.  OSD ma prawo do wstrzymania lub ograniczenia dostarczania gazu ziemnego w przypadku prowadzenia prac związanych z usuwaniem awarii i jej skutków oraz w przypadku wykonywania planowych prac konserwacyjno-remontowych lub modernizacyjnych w zakresie sieci gazowej oraz prac przyłączeniowych w sieci gazowej.</w:t>
      </w:r>
    </w:p>
    <w:p w14:paraId="19AFB940" w14:textId="77777777" w:rsidR="00C406EB" w:rsidRPr="00C406EB" w:rsidRDefault="00C406EB" w:rsidP="00C406EB">
      <w:pPr>
        <w:ind w:left="426" w:hanging="284"/>
        <w:jc w:val="both"/>
        <w:rPr>
          <w:lang w:val="pl-PL"/>
        </w:rPr>
      </w:pPr>
      <w:r w:rsidRPr="00C406EB">
        <w:rPr>
          <w:lang w:val="pl-PL"/>
        </w:rPr>
        <w:t xml:space="preserve">3. Wykonawcy przysługuje prawo wstrzymania kompleksowej dostawy gazu z przyczyn niedotyczących Wykonawcy. W takiej sytuacji Wykonawca informuje Zamawiającego </w:t>
      </w:r>
      <w:r w:rsidRPr="00C406EB">
        <w:rPr>
          <w:lang w:val="pl-PL"/>
        </w:rPr>
        <w:br/>
        <w:t xml:space="preserve">o przyczynach wstrzymania dostaw gazu oraz zobowiązany jest podjąć współpracę </w:t>
      </w:r>
      <w:r w:rsidRPr="00C406EB">
        <w:rPr>
          <w:lang w:val="pl-PL"/>
        </w:rPr>
        <w:br/>
        <w:t>z Zamawiającym w celu wyeliminowania wskazanych przez Wykonawcę przyczyn, zmierzając do niezwłocznego wznowienia dostarczania gazu ziemnego.</w:t>
      </w:r>
    </w:p>
    <w:p w14:paraId="05629562" w14:textId="77777777" w:rsidR="00C406EB" w:rsidRPr="00C406EB" w:rsidRDefault="00C406EB" w:rsidP="00C406EB">
      <w:pPr>
        <w:ind w:left="426" w:hanging="284"/>
        <w:jc w:val="both"/>
        <w:rPr>
          <w:lang w:val="pl-PL"/>
        </w:rPr>
      </w:pPr>
      <w:r w:rsidRPr="00C406EB">
        <w:rPr>
          <w:lang w:val="pl-PL"/>
        </w:rPr>
        <w:t>4. Wznowienie dostarczania gazu ziemnego oraz świadczenia usług dystrybucji następuje bezzwłocznie tj. w dniu ustania przyczyny wstrzymania dostawy.</w:t>
      </w:r>
    </w:p>
    <w:p w14:paraId="32098EDE" w14:textId="77777777" w:rsidR="00C406EB" w:rsidRPr="00C406EB" w:rsidRDefault="00C406EB" w:rsidP="00C406EB">
      <w:pPr>
        <w:spacing w:after="120"/>
        <w:ind w:left="142"/>
        <w:jc w:val="center"/>
        <w:rPr>
          <w:b/>
          <w:lang w:val="pl-PL"/>
        </w:rPr>
      </w:pPr>
    </w:p>
    <w:p w14:paraId="33BAB251" w14:textId="77777777" w:rsidR="00C406EB" w:rsidRPr="00C406EB" w:rsidRDefault="00C406EB" w:rsidP="00C406EB">
      <w:pPr>
        <w:spacing w:after="120"/>
        <w:ind w:left="142"/>
        <w:jc w:val="center"/>
        <w:rPr>
          <w:b/>
          <w:lang w:val="pl-PL"/>
        </w:rPr>
      </w:pPr>
      <w:r w:rsidRPr="00C406EB">
        <w:rPr>
          <w:b/>
          <w:lang w:val="pl-PL"/>
        </w:rPr>
        <w:t>§ 5</w:t>
      </w:r>
    </w:p>
    <w:p w14:paraId="1C5794D6" w14:textId="77777777" w:rsidR="00C406EB" w:rsidRPr="00C406EB" w:rsidRDefault="00C406EB" w:rsidP="00C406EB">
      <w:pPr>
        <w:spacing w:after="120"/>
        <w:ind w:left="142"/>
        <w:jc w:val="center"/>
        <w:rPr>
          <w:b/>
          <w:lang w:val="pl-PL"/>
        </w:rPr>
      </w:pPr>
      <w:r w:rsidRPr="00C406EB">
        <w:rPr>
          <w:b/>
          <w:lang w:val="pl-PL"/>
        </w:rPr>
        <w:t>Standardy jakościowe obsługi</w:t>
      </w:r>
    </w:p>
    <w:p w14:paraId="66F58D30" w14:textId="77777777" w:rsidR="00C406EB" w:rsidRPr="00C406EB" w:rsidRDefault="00C406EB" w:rsidP="00C406EB">
      <w:pPr>
        <w:ind w:left="426" w:hanging="284"/>
        <w:jc w:val="both"/>
        <w:rPr>
          <w:lang w:val="pl-PL"/>
        </w:rPr>
      </w:pPr>
      <w:r w:rsidRPr="00C406EB">
        <w:rPr>
          <w:lang w:val="pl-PL"/>
        </w:rPr>
        <w:t>1. Standardy jakości obsługi Zamawiającego zostały określone w obowiązujących przepisach wykonawczych wydanych na podstawie ustawy Prawo energetyczne.</w:t>
      </w:r>
    </w:p>
    <w:p w14:paraId="75365429" w14:textId="77777777" w:rsidR="00C406EB" w:rsidRPr="00C406EB" w:rsidRDefault="00C406EB" w:rsidP="00C406EB">
      <w:pPr>
        <w:ind w:left="426" w:hanging="284"/>
        <w:jc w:val="both"/>
        <w:rPr>
          <w:lang w:val="pl-PL"/>
        </w:rPr>
      </w:pPr>
      <w:r w:rsidRPr="00C406EB">
        <w:rPr>
          <w:lang w:val="pl-PL"/>
        </w:rPr>
        <w:t xml:space="preserve">2. W przypadku niedotrzymania jakościowych standardów obsługi, Zamawiającemu na jego pisemny wniosek przysługuje prawo bonifikaty według stawek określonych w Rozporządzeniu Ministra Energii z dnia 15 marca 2018 r. w sprawie szczegółowych zasad kształtowania </w:t>
      </w:r>
      <w:r w:rsidRPr="00C406EB">
        <w:rPr>
          <w:lang w:val="pl-PL"/>
        </w:rPr>
        <w:br/>
        <w:t xml:space="preserve">i kalkulacji taryf oraz rozliczeń w obrocie paliwami gazowymi (Dz.U. z 2018r., poz. 640) lub </w:t>
      </w:r>
      <w:r w:rsidRPr="00C406EB">
        <w:rPr>
          <w:lang w:val="pl-PL"/>
        </w:rPr>
        <w:br/>
        <w:t>w każdym później wydanym akcie prawnym określającym te stawki.</w:t>
      </w:r>
    </w:p>
    <w:p w14:paraId="40478E0C" w14:textId="77777777" w:rsidR="00C406EB" w:rsidRPr="00C406EB" w:rsidRDefault="00C406EB" w:rsidP="00C406EB">
      <w:pPr>
        <w:ind w:left="426" w:hanging="284"/>
        <w:jc w:val="both"/>
        <w:rPr>
          <w:lang w:val="pl-PL"/>
        </w:rPr>
      </w:pPr>
    </w:p>
    <w:p w14:paraId="14214498" w14:textId="77777777" w:rsidR="00C406EB" w:rsidRPr="00C406EB" w:rsidRDefault="00C406EB" w:rsidP="00C406EB">
      <w:pPr>
        <w:ind w:left="426" w:hanging="284"/>
        <w:jc w:val="both"/>
        <w:rPr>
          <w:lang w:val="pl-PL"/>
        </w:rPr>
      </w:pPr>
    </w:p>
    <w:p w14:paraId="5B5133B7" w14:textId="77777777" w:rsidR="00C406EB" w:rsidRPr="00C406EB" w:rsidRDefault="00C406EB" w:rsidP="00C406EB">
      <w:pPr>
        <w:ind w:left="426" w:hanging="284"/>
        <w:jc w:val="both"/>
        <w:rPr>
          <w:lang w:val="pl-PL"/>
        </w:rPr>
      </w:pPr>
    </w:p>
    <w:p w14:paraId="5539CBAC" w14:textId="77777777" w:rsidR="00C406EB" w:rsidRPr="00C406EB" w:rsidRDefault="00C406EB" w:rsidP="00C406EB">
      <w:pPr>
        <w:ind w:left="426" w:hanging="284"/>
        <w:jc w:val="both"/>
        <w:rPr>
          <w:lang w:val="pl-PL"/>
        </w:rPr>
      </w:pPr>
    </w:p>
    <w:p w14:paraId="2547574F" w14:textId="77777777" w:rsidR="00C406EB" w:rsidRPr="00C406EB" w:rsidRDefault="00C406EB" w:rsidP="00C406EB">
      <w:pPr>
        <w:spacing w:after="120"/>
        <w:ind w:left="142"/>
        <w:jc w:val="center"/>
        <w:rPr>
          <w:b/>
          <w:lang w:val="pl-PL"/>
        </w:rPr>
      </w:pPr>
      <w:r w:rsidRPr="00C406EB">
        <w:rPr>
          <w:b/>
          <w:lang w:val="pl-PL"/>
        </w:rPr>
        <w:t>§ 6</w:t>
      </w:r>
    </w:p>
    <w:p w14:paraId="3CED32AA" w14:textId="77777777" w:rsidR="00C406EB" w:rsidRPr="00C406EB" w:rsidRDefault="00C406EB" w:rsidP="00C406EB">
      <w:pPr>
        <w:spacing w:after="120"/>
        <w:ind w:left="142"/>
        <w:jc w:val="center"/>
        <w:rPr>
          <w:b/>
          <w:lang w:val="pl-PL"/>
        </w:rPr>
      </w:pPr>
      <w:r w:rsidRPr="00C406EB">
        <w:rPr>
          <w:b/>
          <w:lang w:val="pl-PL"/>
        </w:rPr>
        <w:t>Zmiana Umowy</w:t>
      </w:r>
      <w:r w:rsidRPr="00C406EB">
        <w:rPr>
          <w:lang w:val="pl-PL"/>
        </w:rPr>
        <w:br/>
      </w:r>
    </w:p>
    <w:p w14:paraId="72BD69BD" w14:textId="77777777" w:rsidR="00C406EB" w:rsidRPr="00C406EB" w:rsidRDefault="00C406EB" w:rsidP="00C406EB">
      <w:pPr>
        <w:ind w:left="284" w:hanging="142"/>
        <w:jc w:val="both"/>
        <w:rPr>
          <w:lang w:val="pl-PL"/>
        </w:rPr>
      </w:pPr>
      <w:r w:rsidRPr="00C406EB">
        <w:rPr>
          <w:lang w:val="pl-PL"/>
        </w:rPr>
        <w:t>1. Zamawiający przewiduje możliwość wprowadzenia zmian do Umowy w stosunku do treści oferty, na podstawie której dokonano wyboru Wykonawcy, w formie aneksu w następujących przypadkach:</w:t>
      </w:r>
    </w:p>
    <w:p w14:paraId="678E6A86" w14:textId="77777777" w:rsidR="00C406EB" w:rsidRPr="00C406EB" w:rsidRDefault="00C406EB" w:rsidP="00C406EB">
      <w:pPr>
        <w:pStyle w:val="Akapitzlist"/>
        <w:widowControl/>
        <w:numPr>
          <w:ilvl w:val="0"/>
          <w:numId w:val="24"/>
        </w:numPr>
        <w:spacing w:after="120" w:line="276" w:lineRule="auto"/>
        <w:ind w:left="1423" w:hanging="357"/>
        <w:contextualSpacing w:val="0"/>
        <w:rPr>
          <w:lang w:val="pl-PL"/>
        </w:rPr>
      </w:pPr>
      <w:r w:rsidRPr="00C406EB">
        <w:rPr>
          <w:lang w:val="pl-PL"/>
        </w:rPr>
        <w:t xml:space="preserve">Zmiany powszechnie obowiązujących przepisów prawa w zakresie mającym wpływ na realizację przedmiotu Umowy, w szczególności </w:t>
      </w:r>
      <w:r w:rsidRPr="00C406EB">
        <w:rPr>
          <w:rFonts w:ascii="Calibri" w:hAnsi="Calibri"/>
          <w:lang w:val="pl-PL"/>
        </w:rPr>
        <w:t>zmiany stawki podatku VAT                                       i wysokości podatku akcyzowego od gazu ziemnego. Zamawiający dopuszcza możliwość zmniejszenia lub zwiększenia wynagrodzenia o kwotę równą różnicy                      w kwocie podatku VAT.</w:t>
      </w:r>
    </w:p>
    <w:p w14:paraId="5D99820D" w14:textId="77777777" w:rsidR="00C406EB" w:rsidRPr="00C406EB" w:rsidRDefault="00C406EB" w:rsidP="00C406EB">
      <w:pPr>
        <w:pStyle w:val="Akapitzlist"/>
        <w:widowControl/>
        <w:numPr>
          <w:ilvl w:val="0"/>
          <w:numId w:val="24"/>
        </w:numPr>
        <w:spacing w:after="120" w:line="276" w:lineRule="auto"/>
        <w:ind w:left="1423" w:hanging="357"/>
        <w:contextualSpacing w:val="0"/>
        <w:jc w:val="both"/>
        <w:rPr>
          <w:lang w:val="pl-PL"/>
        </w:rPr>
      </w:pPr>
      <w:r w:rsidRPr="00C406EB">
        <w:rPr>
          <w:lang w:val="pl-PL"/>
        </w:rPr>
        <w:lastRenderedPageBreak/>
        <w:t xml:space="preserve">Wystąpienia siły wyższej, np. wystąpienia zdarzenia losowego wywołanego przez czynniki zewnętrzne, którego nie można było przewidzieć z pewnością, </w:t>
      </w:r>
      <w:r w:rsidRPr="00C406EB">
        <w:rPr>
          <w:lang w:val="pl-PL"/>
        </w:rPr>
        <w:br/>
        <w:t>w szczególności zagrażającego bezpośrednio życiu lub zdrowiu ludzi lub grożącego powstaniem szkody w znacznych rozmiarach;</w:t>
      </w:r>
    </w:p>
    <w:p w14:paraId="651F11B9" w14:textId="77777777" w:rsidR="00C406EB" w:rsidRPr="00C406EB" w:rsidRDefault="00C406EB" w:rsidP="00C406EB">
      <w:pPr>
        <w:pStyle w:val="Akapitzlist"/>
        <w:widowControl/>
        <w:numPr>
          <w:ilvl w:val="0"/>
          <w:numId w:val="24"/>
        </w:numPr>
        <w:spacing w:after="120" w:line="276" w:lineRule="auto"/>
        <w:ind w:left="1423" w:hanging="357"/>
        <w:contextualSpacing w:val="0"/>
        <w:jc w:val="both"/>
        <w:rPr>
          <w:lang w:val="pl-PL"/>
        </w:rPr>
      </w:pPr>
      <w:r w:rsidRPr="00C406EB">
        <w:rPr>
          <w:lang w:val="pl-PL"/>
        </w:rPr>
        <w:t>Wystąpienia przez Zamawiającego z wnioskiem o zmianę mocy umownej lub taryfy;</w:t>
      </w:r>
    </w:p>
    <w:p w14:paraId="73F7E0B6" w14:textId="77777777" w:rsidR="00C406EB" w:rsidRPr="00C406EB" w:rsidRDefault="00C406EB" w:rsidP="00C406EB">
      <w:pPr>
        <w:pStyle w:val="Akapitzlist"/>
        <w:widowControl/>
        <w:numPr>
          <w:ilvl w:val="0"/>
          <w:numId w:val="24"/>
        </w:numPr>
        <w:spacing w:after="120" w:line="276" w:lineRule="auto"/>
        <w:ind w:left="1423" w:hanging="357"/>
        <w:contextualSpacing w:val="0"/>
        <w:jc w:val="both"/>
        <w:rPr>
          <w:lang w:val="pl-PL"/>
        </w:rPr>
      </w:pPr>
      <w:r w:rsidRPr="00C406EB">
        <w:rPr>
          <w:lang w:val="pl-PL"/>
        </w:rPr>
        <w:t>Zaistnienia okoliczności, których nie można było przewidzieć w chwili zawarcia Umowy.</w:t>
      </w:r>
    </w:p>
    <w:p w14:paraId="0774A5A6" w14:textId="77777777" w:rsidR="00C406EB" w:rsidRPr="00C406EB" w:rsidRDefault="00C406EB" w:rsidP="00C406EB">
      <w:pPr>
        <w:ind w:left="426" w:hanging="284"/>
        <w:jc w:val="both"/>
        <w:rPr>
          <w:lang w:val="pl-PL"/>
        </w:rPr>
      </w:pPr>
      <w:r w:rsidRPr="00C406EB">
        <w:rPr>
          <w:lang w:val="pl-PL"/>
        </w:rPr>
        <w:t>2. Zmiana ceny, o której mowa w § 3 ust. 5 Umowy nie będzie powodować konieczności aneksowania Umowy.</w:t>
      </w:r>
    </w:p>
    <w:p w14:paraId="21038AC7" w14:textId="77777777" w:rsidR="00C406EB" w:rsidRPr="00C406EB" w:rsidRDefault="00C406EB" w:rsidP="00C406EB">
      <w:pPr>
        <w:spacing w:after="120"/>
        <w:ind w:left="142"/>
        <w:jc w:val="center"/>
        <w:rPr>
          <w:b/>
          <w:lang w:val="pl-PL"/>
        </w:rPr>
      </w:pPr>
      <w:r w:rsidRPr="00C406EB">
        <w:rPr>
          <w:b/>
          <w:lang w:val="pl-PL"/>
        </w:rPr>
        <w:t>§ 7</w:t>
      </w:r>
    </w:p>
    <w:p w14:paraId="1FEFB3FC" w14:textId="77777777" w:rsidR="00C406EB" w:rsidRPr="00C406EB" w:rsidRDefault="00C406EB" w:rsidP="00C406EB">
      <w:pPr>
        <w:spacing w:after="120"/>
        <w:ind w:left="142"/>
        <w:jc w:val="center"/>
        <w:rPr>
          <w:b/>
          <w:lang w:val="pl-PL"/>
        </w:rPr>
      </w:pPr>
      <w:r w:rsidRPr="00C406EB">
        <w:rPr>
          <w:b/>
          <w:lang w:val="pl-PL"/>
        </w:rPr>
        <w:t>Kary umowne</w:t>
      </w:r>
    </w:p>
    <w:p w14:paraId="49D88D28" w14:textId="77777777" w:rsidR="00C406EB" w:rsidRPr="00C406EB" w:rsidRDefault="00C406EB" w:rsidP="00C406EB">
      <w:pPr>
        <w:ind w:left="142"/>
        <w:jc w:val="both"/>
        <w:rPr>
          <w:lang w:val="pl-PL"/>
        </w:rPr>
      </w:pPr>
      <w:r w:rsidRPr="00C406EB">
        <w:rPr>
          <w:lang w:val="pl-PL"/>
        </w:rPr>
        <w:t>1. Wykonawca zapłaci Zamawiającemu karę umowną w przypadku:</w:t>
      </w:r>
    </w:p>
    <w:p w14:paraId="13AC23BB" w14:textId="77777777" w:rsidR="00C406EB" w:rsidRPr="00C406EB" w:rsidRDefault="00C406EB" w:rsidP="00C406EB">
      <w:pPr>
        <w:pStyle w:val="Akapitzlist"/>
        <w:widowControl/>
        <w:numPr>
          <w:ilvl w:val="0"/>
          <w:numId w:val="23"/>
        </w:numPr>
        <w:spacing w:after="120" w:line="276" w:lineRule="auto"/>
        <w:ind w:left="1423" w:hanging="357"/>
        <w:contextualSpacing w:val="0"/>
        <w:jc w:val="both"/>
        <w:rPr>
          <w:lang w:val="pl-PL"/>
        </w:rPr>
      </w:pPr>
      <w:r w:rsidRPr="00C406EB">
        <w:rPr>
          <w:lang w:val="pl-PL"/>
        </w:rPr>
        <w:t xml:space="preserve">Odstąpienia od Umowy lub rozwiązania Umowy przez Wykonawcę lub Zamawiającego z przyczyn, za które odpowiedzialność ponosi Wykonawca, </w:t>
      </w:r>
      <w:r w:rsidRPr="00C406EB">
        <w:rPr>
          <w:lang w:val="pl-PL"/>
        </w:rPr>
        <w:br/>
        <w:t>w wysokości 10% umownego wynagrodzenia brutto za przedmiot Umowy, określonego w § 3 ust. 1 Umowy;</w:t>
      </w:r>
    </w:p>
    <w:p w14:paraId="4DE37B80" w14:textId="77777777" w:rsidR="00C406EB" w:rsidRPr="00C406EB" w:rsidRDefault="00C406EB" w:rsidP="00C406EB">
      <w:pPr>
        <w:pStyle w:val="Akapitzlist"/>
        <w:widowControl/>
        <w:numPr>
          <w:ilvl w:val="0"/>
          <w:numId w:val="23"/>
        </w:numPr>
        <w:spacing w:after="120" w:line="276" w:lineRule="auto"/>
        <w:ind w:left="1423" w:hanging="357"/>
        <w:contextualSpacing w:val="0"/>
        <w:jc w:val="both"/>
        <w:rPr>
          <w:lang w:val="pl-PL"/>
        </w:rPr>
      </w:pPr>
      <w:r w:rsidRPr="00C406EB">
        <w:rPr>
          <w:lang w:val="pl-PL"/>
        </w:rPr>
        <w:t xml:space="preserve">W następstwie okoliczności, o której mowa w § 1 ust. 7 Umowy, tj. za niedostarczenie Zamawiającemu odnowionej koncesji na obrót gazem ziemnym, </w:t>
      </w:r>
      <w:r w:rsidRPr="00C406EB">
        <w:rPr>
          <w:lang w:val="pl-PL"/>
        </w:rPr>
        <w:br/>
        <w:t>w wysokości 300,00 zł brutto za każdy dzień zwłoki;</w:t>
      </w:r>
    </w:p>
    <w:p w14:paraId="2B05AAAE" w14:textId="77777777" w:rsidR="00C406EB" w:rsidRPr="00C406EB" w:rsidRDefault="00C406EB" w:rsidP="00C406EB">
      <w:pPr>
        <w:pStyle w:val="Akapitzlist"/>
        <w:widowControl/>
        <w:numPr>
          <w:ilvl w:val="0"/>
          <w:numId w:val="23"/>
        </w:numPr>
        <w:spacing w:after="120" w:line="276" w:lineRule="auto"/>
        <w:ind w:left="1423" w:hanging="357"/>
        <w:contextualSpacing w:val="0"/>
        <w:jc w:val="both"/>
        <w:rPr>
          <w:lang w:val="pl-PL"/>
        </w:rPr>
      </w:pPr>
      <w:r w:rsidRPr="00C406EB">
        <w:rPr>
          <w:lang w:val="pl-PL"/>
        </w:rPr>
        <w:t xml:space="preserve">Braku wznowienia dostarczania gazu w terminie określonym w § 4 ust. 4 Umowy </w:t>
      </w:r>
      <w:r w:rsidRPr="00C406EB">
        <w:rPr>
          <w:lang w:val="pl-PL"/>
        </w:rPr>
        <w:br/>
        <w:t>w wysokości 300,00 zł brutto za każdy dzień zwłoki;</w:t>
      </w:r>
    </w:p>
    <w:p w14:paraId="13718C23" w14:textId="77777777" w:rsidR="00C406EB" w:rsidRPr="00C406EB" w:rsidRDefault="00C406EB" w:rsidP="00C406EB">
      <w:pPr>
        <w:pStyle w:val="Akapitzlist"/>
        <w:widowControl/>
        <w:numPr>
          <w:ilvl w:val="0"/>
          <w:numId w:val="23"/>
        </w:numPr>
        <w:spacing w:after="120" w:line="276" w:lineRule="auto"/>
        <w:ind w:left="1423" w:hanging="357"/>
        <w:contextualSpacing w:val="0"/>
        <w:jc w:val="both"/>
        <w:rPr>
          <w:lang w:val="pl-PL"/>
        </w:rPr>
      </w:pPr>
      <w:r w:rsidRPr="00C406EB">
        <w:rPr>
          <w:lang w:val="pl-PL"/>
        </w:rPr>
        <w:t>Zaniechania przez Wykonawcę wykonania obowiązku powiadomienia OSD o zmianie sprzedawcy, w wysokości 300 zł za każdy dzień przerwy w dostawach oraz pokryje wszelkie koszty związane ze wznowieniem dostarczania gazu ziemnego.</w:t>
      </w:r>
    </w:p>
    <w:p w14:paraId="0619D3AA" w14:textId="77777777" w:rsidR="00C406EB" w:rsidRPr="00C406EB" w:rsidRDefault="00C406EB" w:rsidP="00C406EB">
      <w:pPr>
        <w:ind w:left="426" w:hanging="284"/>
        <w:jc w:val="both"/>
        <w:rPr>
          <w:lang w:val="pl-PL"/>
        </w:rPr>
      </w:pPr>
      <w:r w:rsidRPr="00C406EB">
        <w:rPr>
          <w:lang w:val="pl-PL"/>
        </w:rPr>
        <w:t>2.  Suma kar umownych, naliczonych wg treści ust. 1 pkt. 2 i 3 nie może przekroczyć 10% wartości Umowy brutto, określonej w § 3 ust. 1.</w:t>
      </w:r>
    </w:p>
    <w:p w14:paraId="27D9D609" w14:textId="77777777" w:rsidR="00C406EB" w:rsidRPr="00C406EB" w:rsidRDefault="00C406EB" w:rsidP="00C406EB">
      <w:pPr>
        <w:spacing w:after="60"/>
        <w:ind w:left="426" w:hanging="284"/>
        <w:jc w:val="both"/>
        <w:rPr>
          <w:lang w:val="pl-PL"/>
        </w:rPr>
      </w:pPr>
      <w:r w:rsidRPr="00C406EB">
        <w:rPr>
          <w:lang w:val="pl-PL"/>
        </w:rPr>
        <w:t>3.  Zamawiający zapłaci Wykonawcy karę umowną w przypadku odstąpienia od Umowy lub rozwiązania Umowy przez Wykonawcę z przyczyn, za które ponosi odpowiedzialność</w:t>
      </w:r>
    </w:p>
    <w:p w14:paraId="6AF4D05D" w14:textId="77777777" w:rsidR="00C406EB" w:rsidRPr="00C406EB" w:rsidRDefault="00C406EB" w:rsidP="00C406EB">
      <w:pPr>
        <w:spacing w:after="60"/>
        <w:ind w:left="426" w:hanging="284"/>
        <w:jc w:val="both"/>
        <w:rPr>
          <w:lang w:val="pl-PL"/>
        </w:rPr>
      </w:pPr>
      <w:r w:rsidRPr="00C406EB">
        <w:rPr>
          <w:lang w:val="pl-PL"/>
        </w:rPr>
        <w:t xml:space="preserve">     Zamawiający, w wysokości 10% maksymalnego wynagrodzenia umownego, z wyłączeniem przypadku, o którym stanowi § 8 ust. 1 Umowy.</w:t>
      </w:r>
    </w:p>
    <w:p w14:paraId="4CEA695C" w14:textId="77777777" w:rsidR="00C406EB" w:rsidRPr="00C406EB" w:rsidRDefault="00C406EB" w:rsidP="00C406EB">
      <w:pPr>
        <w:ind w:left="426" w:hanging="284"/>
        <w:jc w:val="both"/>
        <w:rPr>
          <w:lang w:val="pl-PL"/>
        </w:rPr>
      </w:pPr>
      <w:r w:rsidRPr="00C406EB">
        <w:rPr>
          <w:lang w:val="pl-PL"/>
        </w:rPr>
        <w:t>4. Kary umowne mogą być potrącane z należnego Wykonawcy wynagrodzenia bez konieczności uzyskania zgody Wykonawcy.</w:t>
      </w:r>
    </w:p>
    <w:p w14:paraId="57D8C5B6" w14:textId="77777777" w:rsidR="00C406EB" w:rsidRPr="00C406EB" w:rsidRDefault="00C406EB" w:rsidP="00C406EB">
      <w:pPr>
        <w:ind w:left="426" w:hanging="284"/>
        <w:jc w:val="both"/>
        <w:rPr>
          <w:lang w:val="pl-PL"/>
        </w:rPr>
      </w:pPr>
      <w:r w:rsidRPr="00C406EB">
        <w:rPr>
          <w:lang w:val="pl-PL"/>
        </w:rPr>
        <w:t>5. W przypadku wystąpienia szkody przenoszącej wysokość kary umownej, Zamawiającemu przysługuje prawo dochodzenia odszkodowania uzupełniającego na zasadach ogólnych.</w:t>
      </w:r>
    </w:p>
    <w:p w14:paraId="3225C869" w14:textId="77777777" w:rsidR="00C406EB" w:rsidRPr="00C406EB" w:rsidRDefault="00C406EB" w:rsidP="00C406EB">
      <w:pPr>
        <w:spacing w:after="120"/>
        <w:ind w:left="142"/>
        <w:jc w:val="center"/>
        <w:rPr>
          <w:b/>
          <w:lang w:val="pl-PL"/>
        </w:rPr>
      </w:pPr>
      <w:r w:rsidRPr="00C406EB">
        <w:rPr>
          <w:b/>
          <w:lang w:val="pl-PL"/>
        </w:rPr>
        <w:t>§ 8</w:t>
      </w:r>
    </w:p>
    <w:p w14:paraId="6E863032" w14:textId="77777777" w:rsidR="00C406EB" w:rsidRPr="00C406EB" w:rsidRDefault="00C406EB" w:rsidP="00C406EB">
      <w:pPr>
        <w:spacing w:after="120"/>
        <w:ind w:left="142"/>
        <w:jc w:val="center"/>
        <w:rPr>
          <w:b/>
          <w:lang w:val="pl-PL"/>
        </w:rPr>
      </w:pPr>
      <w:r w:rsidRPr="00C406EB">
        <w:rPr>
          <w:b/>
          <w:lang w:val="pl-PL"/>
        </w:rPr>
        <w:t>Rozwiązanie Umowy</w:t>
      </w:r>
    </w:p>
    <w:p w14:paraId="2CF3D604" w14:textId="77777777" w:rsidR="00C406EB" w:rsidRPr="00C406EB" w:rsidRDefault="00C406EB" w:rsidP="00C406EB">
      <w:pPr>
        <w:ind w:left="426" w:hanging="284"/>
        <w:jc w:val="both"/>
        <w:rPr>
          <w:lang w:val="pl-PL"/>
        </w:rPr>
      </w:pPr>
      <w:r w:rsidRPr="00C406EB">
        <w:rPr>
          <w:lang w:val="pl-PL"/>
        </w:rPr>
        <w:t xml:space="preserve">1.  W razie zaistnienia istotnej zmiany okoliczności powodującej, że wykonanie Umowy nie leży </w:t>
      </w:r>
      <w:r w:rsidRPr="00C406EB">
        <w:rPr>
          <w:lang w:val="pl-PL"/>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1662801" w14:textId="77777777" w:rsidR="00C406EB" w:rsidRPr="00C406EB" w:rsidRDefault="00C406EB" w:rsidP="00C406EB">
      <w:pPr>
        <w:ind w:left="426" w:hanging="284"/>
        <w:jc w:val="both"/>
        <w:rPr>
          <w:lang w:val="pl-PL"/>
        </w:rPr>
      </w:pPr>
      <w:r w:rsidRPr="00C406EB">
        <w:rPr>
          <w:lang w:val="pl-PL"/>
        </w:rPr>
        <w:t xml:space="preserve">2. Zamawiający może odstąpić od Umowy z przyczyn leżących po stronie Wykonawcy, </w:t>
      </w:r>
      <w:r w:rsidRPr="00C406EB">
        <w:rPr>
          <w:lang w:val="pl-PL"/>
        </w:rPr>
        <w:br/>
      </w:r>
      <w:r w:rsidRPr="00C406EB">
        <w:rPr>
          <w:lang w:val="pl-PL"/>
        </w:rPr>
        <w:lastRenderedPageBreak/>
        <w:t>w szczególności w razie utraty przez Wykonawcę koncesji na obrót paliwami gazowymi, umowy dystrybucyjnej, innych zezwoleń lub uprawnień w wyniku czego nie będzie możliwa realizacja przedmiotu Umowy.</w:t>
      </w:r>
    </w:p>
    <w:p w14:paraId="67196BF4" w14:textId="77777777" w:rsidR="00C406EB" w:rsidRPr="00C406EB" w:rsidRDefault="00C406EB" w:rsidP="00C406EB">
      <w:pPr>
        <w:ind w:left="426" w:hanging="284"/>
        <w:jc w:val="both"/>
        <w:rPr>
          <w:lang w:val="pl-PL"/>
        </w:rPr>
      </w:pPr>
      <w:r w:rsidRPr="00C406EB">
        <w:rPr>
          <w:lang w:val="pl-PL"/>
        </w:rPr>
        <w:t xml:space="preserve">3. Zamawiający może rozwiązać Umowę w całości lub w części, w trybie natychmiastowym, </w:t>
      </w:r>
      <w:r w:rsidRPr="00C406EB">
        <w:rPr>
          <w:lang w:val="pl-PL"/>
        </w:rPr>
        <w:br/>
        <w:t>z zachowaniem prawa do naliczenia kar umownych, w przypadku, gdy dostawa jest realizowana w sposób nienależyty lub sprzeczny z umową, w szczególności w przypadku:</w:t>
      </w:r>
    </w:p>
    <w:p w14:paraId="554F5551" w14:textId="77777777" w:rsidR="00C406EB" w:rsidRPr="00C406EB" w:rsidRDefault="00C406EB" w:rsidP="00C406EB">
      <w:pPr>
        <w:pStyle w:val="Akapitzlist"/>
        <w:widowControl/>
        <w:numPr>
          <w:ilvl w:val="0"/>
          <w:numId w:val="22"/>
        </w:numPr>
        <w:spacing w:after="120" w:line="276" w:lineRule="auto"/>
        <w:ind w:left="1423" w:hanging="357"/>
        <w:contextualSpacing w:val="0"/>
        <w:jc w:val="both"/>
        <w:rPr>
          <w:lang w:val="pl-PL"/>
        </w:rPr>
      </w:pPr>
      <w:r w:rsidRPr="00C406EB">
        <w:rPr>
          <w:lang w:val="pl-PL"/>
        </w:rPr>
        <w:t>Niewykonania lub nienależytego wykonywania przedmiotu Umowy przez Wykonawcę;</w:t>
      </w:r>
    </w:p>
    <w:p w14:paraId="5F88F0EC" w14:textId="77777777" w:rsidR="00C406EB" w:rsidRPr="00C406EB" w:rsidRDefault="00C406EB" w:rsidP="00C406EB">
      <w:pPr>
        <w:pStyle w:val="Akapitzlist"/>
        <w:widowControl/>
        <w:numPr>
          <w:ilvl w:val="0"/>
          <w:numId w:val="22"/>
        </w:numPr>
        <w:spacing w:after="120" w:line="276" w:lineRule="auto"/>
        <w:ind w:left="1423" w:hanging="357"/>
        <w:contextualSpacing w:val="0"/>
        <w:jc w:val="both"/>
        <w:rPr>
          <w:lang w:val="pl-PL"/>
        </w:rPr>
      </w:pPr>
      <w:r w:rsidRPr="00C406EB">
        <w:rPr>
          <w:lang w:val="pl-PL"/>
        </w:rPr>
        <w:t xml:space="preserve">Nieprzedłożenia Zamawiającemu odnowionej koncesji na obrót gazem ziemnym </w:t>
      </w:r>
      <w:r w:rsidRPr="00C406EB">
        <w:rPr>
          <w:lang w:val="pl-PL"/>
        </w:rPr>
        <w:br/>
        <w:t>w terminie 30 dni od daty wygaśnięcia dotychczasowej koncesji;</w:t>
      </w:r>
    </w:p>
    <w:p w14:paraId="238F682D" w14:textId="77777777" w:rsidR="00C406EB" w:rsidRPr="00C406EB" w:rsidRDefault="00C406EB" w:rsidP="00C406EB">
      <w:pPr>
        <w:pStyle w:val="Akapitzlist"/>
        <w:widowControl/>
        <w:numPr>
          <w:ilvl w:val="0"/>
          <w:numId w:val="22"/>
        </w:numPr>
        <w:spacing w:after="120" w:line="276" w:lineRule="auto"/>
        <w:ind w:left="1423" w:hanging="357"/>
        <w:contextualSpacing w:val="0"/>
        <w:jc w:val="both"/>
        <w:rPr>
          <w:lang w:val="pl-PL"/>
        </w:rPr>
      </w:pPr>
      <w:r w:rsidRPr="00C406EB">
        <w:rPr>
          <w:lang w:val="pl-PL"/>
        </w:rPr>
        <w:t xml:space="preserve">Przerwy w dostawie gazu ziemnego dłuższej niż 12 godzin, z wyjątkiem okoliczności, </w:t>
      </w:r>
      <w:r w:rsidRPr="00C406EB">
        <w:rPr>
          <w:lang w:val="pl-PL"/>
        </w:rPr>
        <w:br/>
        <w:t>o których mowa w § 4 ust. 1 - 3 Umowy.</w:t>
      </w:r>
    </w:p>
    <w:p w14:paraId="4F9C430A" w14:textId="77777777" w:rsidR="00C406EB" w:rsidRPr="00C406EB" w:rsidRDefault="00C406EB" w:rsidP="00C406EB">
      <w:pPr>
        <w:spacing w:after="120"/>
        <w:ind w:left="142"/>
        <w:jc w:val="center"/>
        <w:rPr>
          <w:b/>
          <w:lang w:val="pl-PL"/>
        </w:rPr>
      </w:pPr>
      <w:r w:rsidRPr="00C406EB">
        <w:rPr>
          <w:b/>
          <w:lang w:val="pl-PL"/>
        </w:rPr>
        <w:t>§ 9</w:t>
      </w:r>
    </w:p>
    <w:p w14:paraId="38C4B56B" w14:textId="77777777" w:rsidR="00C406EB" w:rsidRPr="00C406EB" w:rsidRDefault="00C406EB" w:rsidP="00C406EB">
      <w:pPr>
        <w:spacing w:after="120"/>
        <w:ind w:left="142"/>
        <w:jc w:val="center"/>
        <w:rPr>
          <w:b/>
          <w:lang w:val="pl-PL"/>
        </w:rPr>
      </w:pPr>
      <w:r w:rsidRPr="00C406EB">
        <w:rPr>
          <w:b/>
          <w:lang w:val="pl-PL"/>
        </w:rPr>
        <w:t>Postanowienia końcowe</w:t>
      </w:r>
    </w:p>
    <w:p w14:paraId="6D709B17" w14:textId="77777777" w:rsidR="00C406EB" w:rsidRPr="00C406EB" w:rsidRDefault="00C406EB" w:rsidP="00C406EB">
      <w:pPr>
        <w:ind w:left="142"/>
        <w:jc w:val="both"/>
        <w:rPr>
          <w:lang w:val="pl-PL"/>
        </w:rPr>
      </w:pPr>
      <w:r w:rsidRPr="00C406EB">
        <w:rPr>
          <w:lang w:val="pl-PL"/>
        </w:rPr>
        <w:t>1.  Prawem właściwym dla niniejszej Umowy jest prawo polskie.</w:t>
      </w:r>
    </w:p>
    <w:p w14:paraId="13FABDAA" w14:textId="77777777" w:rsidR="00C406EB" w:rsidRPr="00C406EB" w:rsidRDefault="00C406EB" w:rsidP="00C406EB">
      <w:pPr>
        <w:ind w:left="426" w:hanging="284"/>
        <w:jc w:val="both"/>
        <w:rPr>
          <w:lang w:val="pl-PL"/>
        </w:rPr>
      </w:pPr>
      <w:r w:rsidRPr="00C406EB">
        <w:rPr>
          <w:lang w:val="pl-PL"/>
        </w:rPr>
        <w:t xml:space="preserve">2. Wszelkie kwestie sporne wynikające z realizacji niniejszej umowy Strony rozstrzygać będą </w:t>
      </w:r>
      <w:r w:rsidRPr="00C406EB">
        <w:rPr>
          <w:lang w:val="pl-PL"/>
        </w:rPr>
        <w:br/>
        <w:t>w drodze negocjacji. W przypadku niedojścia do porozumienia w sposób wyżej opisany, Sądem właściwym miejscowo w sporach w zakresie niniejszej Umowy będzie Sąd właściwy dla siedziby Zamawiającego.</w:t>
      </w:r>
    </w:p>
    <w:p w14:paraId="154AE36D" w14:textId="77777777" w:rsidR="00C406EB" w:rsidRPr="00C406EB" w:rsidRDefault="00C406EB" w:rsidP="00C406EB">
      <w:pPr>
        <w:ind w:left="142"/>
        <w:jc w:val="both"/>
        <w:rPr>
          <w:lang w:val="pl-PL"/>
        </w:rPr>
      </w:pPr>
      <w:r w:rsidRPr="00C406EB">
        <w:rPr>
          <w:lang w:val="pl-PL"/>
        </w:rPr>
        <w:t>3.  Jurysdykcja dla rozstrzygania sporów w przedmiocie niniejszej Umowy jest po stronie Polski.</w:t>
      </w:r>
    </w:p>
    <w:p w14:paraId="750376B4" w14:textId="77777777" w:rsidR="00C406EB" w:rsidRPr="00C406EB" w:rsidRDefault="00C406EB" w:rsidP="00C406EB">
      <w:pPr>
        <w:ind w:left="142"/>
        <w:jc w:val="both"/>
        <w:rPr>
          <w:lang w:val="pl-PL"/>
        </w:rPr>
      </w:pPr>
      <w:r w:rsidRPr="00C406EB">
        <w:rPr>
          <w:lang w:val="pl-PL"/>
        </w:rPr>
        <w:t>4.  Zmiana Umowy wymaga formy pisemnej pod rygorem nieważności.</w:t>
      </w:r>
    </w:p>
    <w:p w14:paraId="20EDDABE" w14:textId="77777777" w:rsidR="00C406EB" w:rsidRPr="00C406EB" w:rsidRDefault="00C406EB" w:rsidP="00C406EB">
      <w:pPr>
        <w:ind w:left="142"/>
        <w:jc w:val="both"/>
        <w:rPr>
          <w:lang w:val="pl-PL"/>
        </w:rPr>
      </w:pPr>
      <w:r w:rsidRPr="00C406EB">
        <w:rPr>
          <w:lang w:val="pl-PL"/>
        </w:rPr>
        <w:t>5.  Umowę sporządzono w dwóch jednobrzmiących egzemplarzach, po jednym dla każdej ze Stron.</w:t>
      </w:r>
    </w:p>
    <w:p w14:paraId="5FED6E88" w14:textId="77777777" w:rsidR="00C406EB" w:rsidRPr="00C406EB" w:rsidRDefault="00C406EB" w:rsidP="00C406EB">
      <w:pPr>
        <w:ind w:left="426" w:hanging="284"/>
        <w:jc w:val="both"/>
        <w:rPr>
          <w:lang w:val="pl-PL"/>
        </w:rPr>
      </w:pPr>
      <w:r w:rsidRPr="00C406EB">
        <w:rPr>
          <w:lang w:val="pl-PL"/>
        </w:rPr>
        <w:t>6.  Strony mają obowiązek wzajemnego informowania o wszelkich zmianach statusu prawnego swojej firmy, zmianach adresów, numerów NIP a także o wszczęciu postępowania upadłościowego, układowego i likwidacyjnego.</w:t>
      </w:r>
    </w:p>
    <w:p w14:paraId="32B64A7F" w14:textId="77777777" w:rsidR="00C406EB" w:rsidRPr="00C406EB" w:rsidRDefault="00C406EB" w:rsidP="00C406EB">
      <w:pPr>
        <w:ind w:left="426" w:hanging="284"/>
        <w:jc w:val="both"/>
        <w:rPr>
          <w:lang w:val="pl-PL"/>
        </w:rPr>
      </w:pPr>
      <w:r w:rsidRPr="00C406EB">
        <w:rPr>
          <w:lang w:val="pl-PL"/>
        </w:rPr>
        <w:t>7.  W sprawach nieuregulowanych Umową zastosowanie mają przepisy ustawy Prawo zamówień publicznych, ustawy Prawo energetyczne, przepisy wykonawcze wydane na jej podstawie oraz inne właściwe przepisy dotyczące dostawy paliwa gazowego a także przepisy Kodeksu cywilnego.</w:t>
      </w:r>
    </w:p>
    <w:p w14:paraId="1654C3FB" w14:textId="77777777" w:rsidR="00C406EB" w:rsidRPr="00C406EB" w:rsidRDefault="00C406EB" w:rsidP="00C406EB">
      <w:pPr>
        <w:ind w:left="142"/>
        <w:rPr>
          <w:lang w:val="pl-PL"/>
        </w:rPr>
      </w:pPr>
    </w:p>
    <w:p w14:paraId="4CEF1F7E" w14:textId="77777777" w:rsidR="00C406EB" w:rsidRDefault="00C406EB" w:rsidP="00C406EB">
      <w:pPr>
        <w:ind w:left="142"/>
      </w:pPr>
      <w:r w:rsidRPr="00C406EB">
        <w:rPr>
          <w:lang w:val="pl-PL"/>
        </w:rPr>
        <w:t xml:space="preserve">   </w:t>
      </w:r>
      <w:r>
        <w:t>ZAMAWIAJĄCY</w:t>
      </w:r>
      <w:r>
        <w:tab/>
      </w:r>
      <w:r>
        <w:tab/>
      </w:r>
      <w:r>
        <w:tab/>
      </w:r>
      <w:r>
        <w:tab/>
      </w:r>
      <w:r>
        <w:tab/>
      </w:r>
      <w:r>
        <w:tab/>
      </w:r>
      <w:r>
        <w:tab/>
      </w:r>
      <w:r>
        <w:tab/>
        <w:t>WYKONAWCA</w:t>
      </w:r>
    </w:p>
    <w:p w14:paraId="0C97FE2B" w14:textId="77777777" w:rsidR="00C406EB" w:rsidRDefault="00C406EB" w:rsidP="00C406EB">
      <w:pPr>
        <w:ind w:left="142"/>
      </w:pPr>
    </w:p>
    <w:p w14:paraId="3DFE5F7C" w14:textId="77777777" w:rsidR="00C406EB" w:rsidRDefault="00C406EB" w:rsidP="00C406EB">
      <w:pPr>
        <w:ind w:left="142"/>
      </w:pPr>
    </w:p>
    <w:p w14:paraId="62A1E3CC" w14:textId="77777777" w:rsidR="00C406EB" w:rsidRDefault="00C406EB" w:rsidP="00C406EB">
      <w:pPr>
        <w:ind w:left="142"/>
      </w:pPr>
    </w:p>
    <w:p w14:paraId="77ACFB72" w14:textId="77777777" w:rsidR="00C406EB" w:rsidRDefault="00C406EB" w:rsidP="00C406EB">
      <w:pPr>
        <w:ind w:left="142"/>
      </w:pPr>
    </w:p>
    <w:p w14:paraId="42374BA9" w14:textId="77777777" w:rsidR="00C406EB" w:rsidRDefault="00C406EB" w:rsidP="00C406EB">
      <w:pPr>
        <w:ind w:left="142"/>
      </w:pPr>
    </w:p>
    <w:p w14:paraId="5E5E66FD" w14:textId="77777777" w:rsidR="00C406EB" w:rsidRDefault="00C406EB" w:rsidP="00C406EB">
      <w:pPr>
        <w:ind w:left="142"/>
      </w:pPr>
    </w:p>
    <w:p w14:paraId="66A1D485" w14:textId="77777777" w:rsidR="00C406EB" w:rsidRDefault="00C406EB" w:rsidP="00C406EB">
      <w:pPr>
        <w:spacing w:after="120"/>
        <w:ind w:left="142"/>
        <w:rPr>
          <w:sz w:val="18"/>
          <w:szCs w:val="18"/>
          <w:u w:val="single"/>
        </w:rPr>
      </w:pPr>
    </w:p>
    <w:p w14:paraId="6962DFA2" w14:textId="77777777" w:rsidR="00C406EB" w:rsidRDefault="00C406EB" w:rsidP="00C406EB">
      <w:pPr>
        <w:spacing w:after="120"/>
        <w:ind w:left="142"/>
        <w:rPr>
          <w:sz w:val="18"/>
          <w:szCs w:val="18"/>
          <w:u w:val="single"/>
        </w:rPr>
      </w:pPr>
    </w:p>
    <w:p w14:paraId="112A4A95" w14:textId="77777777" w:rsidR="00C406EB" w:rsidRDefault="00C406EB" w:rsidP="00C406EB">
      <w:pPr>
        <w:spacing w:after="120"/>
        <w:ind w:left="142"/>
        <w:rPr>
          <w:sz w:val="18"/>
          <w:szCs w:val="18"/>
          <w:u w:val="single"/>
        </w:rPr>
      </w:pPr>
    </w:p>
    <w:p w14:paraId="1E7BEBDB" w14:textId="77777777" w:rsidR="00C406EB" w:rsidRDefault="00C406EB" w:rsidP="00C406EB">
      <w:pPr>
        <w:spacing w:after="120"/>
        <w:ind w:left="142"/>
        <w:rPr>
          <w:sz w:val="18"/>
          <w:szCs w:val="18"/>
          <w:u w:val="single"/>
        </w:rPr>
      </w:pPr>
    </w:p>
    <w:p w14:paraId="0E6763DC" w14:textId="3F1E880D" w:rsidR="00C406EB" w:rsidRPr="008A693C" w:rsidRDefault="008A693C" w:rsidP="00C406EB">
      <w:pPr>
        <w:spacing w:after="120"/>
        <w:rPr>
          <w:sz w:val="18"/>
          <w:szCs w:val="18"/>
        </w:rPr>
      </w:pPr>
      <w:r w:rsidRPr="008A693C">
        <w:rPr>
          <w:sz w:val="18"/>
          <w:szCs w:val="18"/>
        </w:rPr>
        <w:t xml:space="preserve">   </w:t>
      </w:r>
      <w:proofErr w:type="spellStart"/>
      <w:r w:rsidR="00C406EB" w:rsidRPr="008A693C">
        <w:rPr>
          <w:sz w:val="18"/>
          <w:szCs w:val="18"/>
        </w:rPr>
        <w:t>Załączniki</w:t>
      </w:r>
      <w:proofErr w:type="spellEnd"/>
      <w:r w:rsidR="00C406EB" w:rsidRPr="008A693C">
        <w:rPr>
          <w:sz w:val="18"/>
          <w:szCs w:val="18"/>
        </w:rPr>
        <w:t>:</w:t>
      </w:r>
    </w:p>
    <w:p w14:paraId="2F6EA0C0" w14:textId="77777777" w:rsidR="00C406EB" w:rsidRDefault="00C406EB" w:rsidP="00C406EB">
      <w:pPr>
        <w:pStyle w:val="Akapitzlist"/>
        <w:widowControl/>
        <w:numPr>
          <w:ilvl w:val="0"/>
          <w:numId w:val="21"/>
        </w:numPr>
        <w:spacing w:after="120" w:line="276" w:lineRule="auto"/>
        <w:rPr>
          <w:sz w:val="18"/>
          <w:szCs w:val="18"/>
        </w:rPr>
      </w:pPr>
      <w:r>
        <w:rPr>
          <w:sz w:val="18"/>
          <w:szCs w:val="18"/>
        </w:rPr>
        <w:t>SWZ</w:t>
      </w:r>
    </w:p>
    <w:p w14:paraId="4219B792" w14:textId="77777777" w:rsidR="00C406EB" w:rsidRDefault="00C406EB" w:rsidP="00C406EB">
      <w:pPr>
        <w:pStyle w:val="Akapitzlist"/>
        <w:widowControl/>
        <w:numPr>
          <w:ilvl w:val="0"/>
          <w:numId w:val="21"/>
        </w:numPr>
        <w:spacing w:after="120" w:line="276" w:lineRule="auto"/>
        <w:rPr>
          <w:sz w:val="18"/>
          <w:szCs w:val="18"/>
        </w:rPr>
      </w:pPr>
      <w:proofErr w:type="spellStart"/>
      <w:r>
        <w:rPr>
          <w:sz w:val="18"/>
          <w:szCs w:val="18"/>
        </w:rPr>
        <w:t>Oferta</w:t>
      </w:r>
      <w:proofErr w:type="spellEnd"/>
      <w:r>
        <w:rPr>
          <w:sz w:val="18"/>
          <w:szCs w:val="18"/>
        </w:rPr>
        <w:t xml:space="preserve"> </w:t>
      </w:r>
      <w:proofErr w:type="spellStart"/>
      <w:r>
        <w:rPr>
          <w:sz w:val="18"/>
          <w:szCs w:val="18"/>
        </w:rPr>
        <w:t>Wykonawcy</w:t>
      </w:r>
      <w:proofErr w:type="spellEnd"/>
    </w:p>
    <w:p w14:paraId="6FA4435D" w14:textId="77777777" w:rsidR="00C406EB" w:rsidRPr="00C406EB" w:rsidRDefault="00C406EB" w:rsidP="00C406EB">
      <w:pPr>
        <w:pStyle w:val="Akapitzlist"/>
        <w:widowControl/>
        <w:numPr>
          <w:ilvl w:val="0"/>
          <w:numId w:val="21"/>
        </w:numPr>
        <w:spacing w:after="120" w:line="276" w:lineRule="auto"/>
        <w:rPr>
          <w:sz w:val="18"/>
          <w:szCs w:val="18"/>
          <w:lang w:val="pl-PL"/>
        </w:rPr>
      </w:pPr>
      <w:r w:rsidRPr="00C406EB">
        <w:rPr>
          <w:sz w:val="18"/>
          <w:szCs w:val="18"/>
          <w:lang w:val="pl-PL"/>
        </w:rPr>
        <w:t>Oświadczenie dotyczące spełniania warunków udziału w postępowaniu</w:t>
      </w:r>
    </w:p>
    <w:p w14:paraId="247E8889" w14:textId="7FE38BC5" w:rsidR="000B5E46" w:rsidRPr="0014716F" w:rsidRDefault="00C406EB" w:rsidP="00C6311E">
      <w:pPr>
        <w:pStyle w:val="Akapitzlist"/>
        <w:widowControl/>
        <w:numPr>
          <w:ilvl w:val="0"/>
          <w:numId w:val="21"/>
        </w:numPr>
        <w:spacing w:after="120" w:line="276" w:lineRule="auto"/>
      </w:pPr>
      <w:proofErr w:type="spellStart"/>
      <w:r w:rsidRPr="008A693C">
        <w:rPr>
          <w:sz w:val="18"/>
          <w:szCs w:val="18"/>
        </w:rPr>
        <w:t>Pełnomocnictwo</w:t>
      </w:r>
      <w:proofErr w:type="spellEnd"/>
    </w:p>
    <w:sectPr w:rsidR="000B5E46" w:rsidRPr="0014716F" w:rsidSect="00C6141B">
      <w:footerReference w:type="default" r:id="rId7"/>
      <w:headerReference w:type="first" r:id="rId8"/>
      <w:footerReference w:type="first" r:id="rId9"/>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9B06" w14:textId="77777777" w:rsidR="00973426" w:rsidRDefault="00973426" w:rsidP="005C3633">
      <w:r>
        <w:separator/>
      </w:r>
    </w:p>
  </w:endnote>
  <w:endnote w:type="continuationSeparator" w:id="0">
    <w:p w14:paraId="1333842E" w14:textId="77777777" w:rsidR="00973426" w:rsidRDefault="00973426" w:rsidP="005C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inux Biolinum G">
    <w:altName w:val="Cambria"/>
    <w:charset w:val="EE"/>
    <w:family w:val="auto"/>
    <w:pitch w:val="variable"/>
    <w:sig w:usb0="E0000AFF" w:usb1="50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rPr>
    </w:pPr>
  </w:p>
  <w:p w14:paraId="726383FE"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Szpital Powiatowy w Rykach sp. z o.o., ul. Żytnia 23, 08-500 Ryki</w:t>
    </w:r>
  </w:p>
  <w:p w14:paraId="6ECBA693"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tel. centrala: 81 307 81 00, tel. sekretariat: 533 327 028, e-mail: sekretariat@rykiszpital.pl</w:t>
    </w:r>
  </w:p>
  <w:p w14:paraId="15C2469F"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NIP 506 011 81 85, KRS 0000767134, REGON 382358228</w:t>
    </w:r>
  </w:p>
  <w:p w14:paraId="591C06EB" w14:textId="77777777" w:rsidR="000E7414" w:rsidRPr="00B5227A" w:rsidRDefault="000E7414" w:rsidP="000E7414">
    <w:pPr>
      <w:pStyle w:val="Stopka"/>
      <w:jc w:val="center"/>
      <w:rPr>
        <w:rFonts w:ascii="Linux Biolinum G" w:hAnsi="Linux Biolinum G" w:cs="Linux Biolinum G"/>
        <w:color w:val="8EAADB"/>
        <w:sz w:val="20"/>
        <w:lang w:val="pl-PL"/>
      </w:rPr>
    </w:pPr>
  </w:p>
  <w:p w14:paraId="23425850" w14:textId="77777777" w:rsidR="000E7414" w:rsidRPr="00B5227A" w:rsidRDefault="000E7414" w:rsidP="000E7414">
    <w:pPr>
      <w:pStyle w:val="Stopka"/>
      <w:jc w:val="center"/>
      <w:rPr>
        <w:rFonts w:ascii="Linux Biolinum G" w:hAnsi="Linux Biolinum G" w:cs="Linux Biolinum G"/>
        <w:b/>
        <w:bCs/>
        <w:color w:val="8EAADB"/>
        <w:lang w:val="pl-PL"/>
      </w:rPr>
    </w:pPr>
    <w:r w:rsidRPr="00B5227A">
      <w:rPr>
        <w:rFonts w:ascii="Linux Biolinum G" w:hAnsi="Linux Biolinum G" w:cs="Linux Biolinum G"/>
        <w:b/>
        <w:bCs/>
        <w:color w:val="8EAADB"/>
        <w:lang w:val="pl-PL"/>
      </w:rPr>
      <w:t>rykiszpital.pl</w:t>
    </w:r>
  </w:p>
  <w:sdt>
    <w:sdtPr>
      <w:id w:val="1954586236"/>
      <w:docPartObj>
        <w:docPartGallery w:val="Page Numbers (Bottom of Page)"/>
        <w:docPartUnique/>
      </w:docPartObj>
    </w:sdtPr>
    <w:sdtEndPr>
      <w:rPr>
        <w:color w:val="27779C"/>
      </w:rPr>
    </w:sdtEndPr>
    <w:sdtContent>
      <w:p w14:paraId="6DEC3830" w14:textId="77777777" w:rsidR="005C3633" w:rsidRPr="00B5227A" w:rsidRDefault="004F4316">
        <w:pPr>
          <w:pStyle w:val="Stopka"/>
          <w:jc w:val="right"/>
          <w:rPr>
            <w:color w:val="27779C"/>
            <w:lang w:val="pl-PL"/>
          </w:rPr>
        </w:pPr>
        <w:r w:rsidRPr="005C3633">
          <w:rPr>
            <w:color w:val="27779C"/>
          </w:rPr>
          <w:fldChar w:fldCharType="begin"/>
        </w:r>
        <w:r w:rsidR="005C3633" w:rsidRPr="00B5227A">
          <w:rPr>
            <w:color w:val="27779C"/>
            <w:lang w:val="pl-PL"/>
          </w:rPr>
          <w:instrText>PAGE   \* MERGEFORMAT</w:instrText>
        </w:r>
        <w:r w:rsidRPr="005C3633">
          <w:rPr>
            <w:color w:val="27779C"/>
          </w:rPr>
          <w:fldChar w:fldCharType="separate"/>
        </w:r>
        <w:r w:rsidR="005C3633" w:rsidRPr="00B5227A">
          <w:rPr>
            <w:color w:val="27779C"/>
            <w:lang w:val="pl-PL"/>
          </w:rPr>
          <w:t>2</w:t>
        </w:r>
        <w:r w:rsidRPr="005C3633">
          <w:rPr>
            <w:color w:val="27779C"/>
          </w:rPr>
          <w:fldChar w:fldCharType="end"/>
        </w:r>
      </w:p>
      <w:p w14:paraId="1A348991" w14:textId="77777777" w:rsidR="005C3633" w:rsidRPr="005C3633" w:rsidRDefault="00973426">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rPr>
    </w:pPr>
  </w:p>
  <w:p w14:paraId="07F41173" w14:textId="77777777" w:rsidR="00F929E9" w:rsidRPr="00B5227A" w:rsidRDefault="005C3633" w:rsidP="00F929E9">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Szpital Powiatowy w Rykach sp. z o.o., ul. Żytnia 23, 08-500 Ryki</w:t>
    </w:r>
  </w:p>
  <w:p w14:paraId="394E1F53" w14:textId="77777777" w:rsidR="00F929E9" w:rsidRPr="00B5227A" w:rsidRDefault="005C3633" w:rsidP="00F929E9">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 xml:space="preserve">tel. centrala: 81 307 81 </w:t>
    </w:r>
    <w:r w:rsidR="000E66ED" w:rsidRPr="00B5227A">
      <w:rPr>
        <w:rFonts w:ascii="Linux Biolinum G" w:hAnsi="Linux Biolinum G" w:cs="Linux Biolinum G"/>
        <w:color w:val="8EAADB"/>
        <w:sz w:val="20"/>
        <w:lang w:val="pl-PL"/>
      </w:rPr>
      <w:t>0</w:t>
    </w:r>
    <w:r w:rsidRPr="00B5227A">
      <w:rPr>
        <w:rFonts w:ascii="Linux Biolinum G" w:hAnsi="Linux Biolinum G" w:cs="Linux Biolinum G"/>
        <w:color w:val="8EAADB"/>
        <w:sz w:val="20"/>
        <w:lang w:val="pl-PL"/>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rPr>
    </w:pPr>
    <w:r w:rsidRPr="00524231">
      <w:rPr>
        <w:rFonts w:ascii="Linux Biolinum G" w:hAnsi="Linux Biolinum G" w:cs="Linux Biolinum G"/>
        <w:color w:val="8EAADB"/>
        <w:sz w:val="20"/>
      </w:rPr>
      <w:t xml:space="preserve">NIP </w:t>
    </w:r>
    <w:r w:rsidR="00F929E9" w:rsidRPr="00524231">
      <w:rPr>
        <w:rFonts w:ascii="Linux Biolinum G" w:hAnsi="Linux Biolinum G" w:cs="Linux Biolinum G"/>
        <w:color w:val="8EAADB"/>
        <w:sz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B206" w14:textId="77777777" w:rsidR="00973426" w:rsidRDefault="00973426" w:rsidP="005C3633">
      <w:r>
        <w:separator/>
      </w:r>
    </w:p>
  </w:footnote>
  <w:footnote w:type="continuationSeparator" w:id="0">
    <w:p w14:paraId="7BF91179" w14:textId="77777777" w:rsidR="00973426" w:rsidRDefault="00973426" w:rsidP="005C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79CE47E"/>
    <w:name w:val="WW8Num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4944E6D"/>
    <w:multiLevelType w:val="multilevel"/>
    <w:tmpl w:val="C68A18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70440D"/>
    <w:multiLevelType w:val="hybridMultilevel"/>
    <w:tmpl w:val="8258F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FE3448"/>
    <w:multiLevelType w:val="multilevel"/>
    <w:tmpl w:val="EBC0A21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6" w15:restartNumberingAfterBreak="0">
    <w:nsid w:val="1DF44CA5"/>
    <w:multiLevelType w:val="hybridMultilevel"/>
    <w:tmpl w:val="0CFEF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035DAF"/>
    <w:multiLevelType w:val="hybridMultilevel"/>
    <w:tmpl w:val="94D09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2566AA"/>
    <w:multiLevelType w:val="hybridMultilevel"/>
    <w:tmpl w:val="F8B02BA2"/>
    <w:lvl w:ilvl="0" w:tplc="59349B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D182486"/>
    <w:multiLevelType w:val="hybridMultilevel"/>
    <w:tmpl w:val="35985C04"/>
    <w:lvl w:ilvl="0" w:tplc="3E607B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D62538F"/>
    <w:multiLevelType w:val="multilevel"/>
    <w:tmpl w:val="9CD4F4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F575346"/>
    <w:multiLevelType w:val="multilevel"/>
    <w:tmpl w:val="EF94906E"/>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CB703C"/>
    <w:multiLevelType w:val="multilevel"/>
    <w:tmpl w:val="F37C6182"/>
    <w:lvl w:ilvl="0">
      <w:start w:val="1"/>
      <w:numFmt w:val="decimal"/>
      <w:lvlText w:val="%1)"/>
      <w:lvlJc w:val="left"/>
      <w:pPr>
        <w:tabs>
          <w:tab w:val="num" w:pos="0"/>
        </w:tabs>
        <w:ind w:left="1570" w:hanging="360"/>
      </w:pPr>
    </w:lvl>
    <w:lvl w:ilvl="1">
      <w:start w:val="1"/>
      <w:numFmt w:val="lowerLetter"/>
      <w:lvlText w:val="%2."/>
      <w:lvlJc w:val="left"/>
      <w:pPr>
        <w:tabs>
          <w:tab w:val="num" w:pos="0"/>
        </w:tabs>
        <w:ind w:left="2290" w:hanging="360"/>
      </w:pPr>
    </w:lvl>
    <w:lvl w:ilvl="2">
      <w:start w:val="1"/>
      <w:numFmt w:val="lowerRoman"/>
      <w:lvlText w:val="%3."/>
      <w:lvlJc w:val="right"/>
      <w:pPr>
        <w:tabs>
          <w:tab w:val="num" w:pos="0"/>
        </w:tabs>
        <w:ind w:left="3010" w:hanging="180"/>
      </w:pPr>
    </w:lvl>
    <w:lvl w:ilvl="3">
      <w:start w:val="1"/>
      <w:numFmt w:val="decimal"/>
      <w:lvlText w:val="%4."/>
      <w:lvlJc w:val="left"/>
      <w:pPr>
        <w:tabs>
          <w:tab w:val="num" w:pos="0"/>
        </w:tabs>
        <w:ind w:left="3730" w:hanging="360"/>
      </w:pPr>
    </w:lvl>
    <w:lvl w:ilvl="4">
      <w:start w:val="1"/>
      <w:numFmt w:val="lowerLetter"/>
      <w:lvlText w:val="%5."/>
      <w:lvlJc w:val="left"/>
      <w:pPr>
        <w:tabs>
          <w:tab w:val="num" w:pos="0"/>
        </w:tabs>
        <w:ind w:left="4450" w:hanging="360"/>
      </w:pPr>
    </w:lvl>
    <w:lvl w:ilvl="5">
      <w:start w:val="1"/>
      <w:numFmt w:val="lowerRoman"/>
      <w:lvlText w:val="%6."/>
      <w:lvlJc w:val="right"/>
      <w:pPr>
        <w:tabs>
          <w:tab w:val="num" w:pos="0"/>
        </w:tabs>
        <w:ind w:left="5170" w:hanging="180"/>
      </w:pPr>
    </w:lvl>
    <w:lvl w:ilvl="6">
      <w:start w:val="1"/>
      <w:numFmt w:val="decimal"/>
      <w:lvlText w:val="%7."/>
      <w:lvlJc w:val="left"/>
      <w:pPr>
        <w:tabs>
          <w:tab w:val="num" w:pos="0"/>
        </w:tabs>
        <w:ind w:left="5890" w:hanging="360"/>
      </w:pPr>
    </w:lvl>
    <w:lvl w:ilvl="7">
      <w:start w:val="1"/>
      <w:numFmt w:val="lowerLetter"/>
      <w:lvlText w:val="%8."/>
      <w:lvlJc w:val="left"/>
      <w:pPr>
        <w:tabs>
          <w:tab w:val="num" w:pos="0"/>
        </w:tabs>
        <w:ind w:left="6610" w:hanging="360"/>
      </w:pPr>
    </w:lvl>
    <w:lvl w:ilvl="8">
      <w:start w:val="1"/>
      <w:numFmt w:val="lowerRoman"/>
      <w:lvlText w:val="%9."/>
      <w:lvlJc w:val="right"/>
      <w:pPr>
        <w:tabs>
          <w:tab w:val="num" w:pos="0"/>
        </w:tabs>
        <w:ind w:left="7330" w:hanging="180"/>
      </w:pPr>
    </w:lvl>
  </w:abstractNum>
  <w:abstractNum w:abstractNumId="14"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2A114F"/>
    <w:multiLevelType w:val="hybridMultilevel"/>
    <w:tmpl w:val="64A8D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8D43E2"/>
    <w:multiLevelType w:val="multilevel"/>
    <w:tmpl w:val="E1FACA98"/>
    <w:lvl w:ilvl="0">
      <w:start w:val="1"/>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7" w15:restartNumberingAfterBreak="0">
    <w:nsid w:val="46D75889"/>
    <w:multiLevelType w:val="multilevel"/>
    <w:tmpl w:val="AE601714"/>
    <w:lvl w:ilvl="0">
      <w:start w:val="1"/>
      <w:numFmt w:val="decimal"/>
      <w:lvlText w:val="%1)"/>
      <w:lvlJc w:val="left"/>
      <w:pPr>
        <w:tabs>
          <w:tab w:val="num" w:pos="0"/>
        </w:tabs>
        <w:ind w:left="1353"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8" w15:restartNumberingAfterBreak="0">
    <w:nsid w:val="59B81FD9"/>
    <w:multiLevelType w:val="multilevel"/>
    <w:tmpl w:val="ED8CAB0C"/>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9" w15:restartNumberingAfterBreak="0">
    <w:nsid w:val="5D7F1CBC"/>
    <w:multiLevelType w:val="multilevel"/>
    <w:tmpl w:val="0DD2AF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0FB408C"/>
    <w:multiLevelType w:val="hybridMultilevel"/>
    <w:tmpl w:val="8BE07BBA"/>
    <w:lvl w:ilvl="0" w:tplc="4DAAE6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13C0BB5"/>
    <w:multiLevelType w:val="multilevel"/>
    <w:tmpl w:val="AEC0AF32"/>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2" w15:restartNumberingAfterBreak="0">
    <w:nsid w:val="63631069"/>
    <w:multiLevelType w:val="multilevel"/>
    <w:tmpl w:val="9858EF20"/>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3" w15:restartNumberingAfterBreak="0">
    <w:nsid w:val="653A1C7D"/>
    <w:multiLevelType w:val="hybridMultilevel"/>
    <w:tmpl w:val="8F7A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A8A0DE4"/>
    <w:multiLevelType w:val="hybridMultilevel"/>
    <w:tmpl w:val="4DAE7AC8"/>
    <w:lvl w:ilvl="0" w:tplc="B080A5C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1D0AF3"/>
    <w:multiLevelType w:val="multilevel"/>
    <w:tmpl w:val="6CEAAE86"/>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8"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37094399">
    <w:abstractNumId w:val="2"/>
  </w:num>
  <w:num w:numId="2" w16cid:durableId="662662472">
    <w:abstractNumId w:val="5"/>
  </w:num>
  <w:num w:numId="3" w16cid:durableId="1246912189">
    <w:abstractNumId w:val="12"/>
  </w:num>
  <w:num w:numId="4" w16cid:durableId="395586861">
    <w:abstractNumId w:val="28"/>
  </w:num>
  <w:num w:numId="5" w16cid:durableId="171382059">
    <w:abstractNumId w:val="29"/>
  </w:num>
  <w:num w:numId="6" w16cid:durableId="967786117">
    <w:abstractNumId w:val="24"/>
  </w:num>
  <w:num w:numId="7" w16cid:durableId="1932854444">
    <w:abstractNumId w:val="14"/>
  </w:num>
  <w:num w:numId="8" w16cid:durableId="1809585975">
    <w:abstractNumId w:val="26"/>
  </w:num>
  <w:num w:numId="9" w16cid:durableId="97796610">
    <w:abstractNumId w:val="3"/>
  </w:num>
  <w:num w:numId="10" w16cid:durableId="617420147">
    <w:abstractNumId w:val="23"/>
  </w:num>
  <w:num w:numId="11" w16cid:durableId="1624848021">
    <w:abstractNumId w:val="15"/>
  </w:num>
  <w:num w:numId="12" w16cid:durableId="28645777">
    <w:abstractNumId w:val="6"/>
  </w:num>
  <w:num w:numId="13" w16cid:durableId="991058982">
    <w:abstractNumId w:val="8"/>
  </w:num>
  <w:num w:numId="14" w16cid:durableId="14367093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8427463">
    <w:abstractNumId w:val="20"/>
  </w:num>
  <w:num w:numId="16" w16cid:durableId="898518915">
    <w:abstractNumId w:val="9"/>
  </w:num>
  <w:num w:numId="17" w16cid:durableId="1146510630">
    <w:abstractNumId w:val="0"/>
  </w:num>
  <w:num w:numId="18" w16cid:durableId="1019240376">
    <w:abstractNumId w:val="7"/>
  </w:num>
  <w:num w:numId="19" w16cid:durableId="1833451849">
    <w:abstractNumId w:val="10"/>
  </w:num>
  <w:num w:numId="20" w16cid:durableId="1322730743">
    <w:abstractNumId w:val="16"/>
  </w:num>
  <w:num w:numId="21" w16cid:durableId="68693466">
    <w:abstractNumId w:val="18"/>
  </w:num>
  <w:num w:numId="22" w16cid:durableId="925963669">
    <w:abstractNumId w:val="17"/>
  </w:num>
  <w:num w:numId="23" w16cid:durableId="576549161">
    <w:abstractNumId w:val="22"/>
  </w:num>
  <w:num w:numId="24" w16cid:durableId="2127576001">
    <w:abstractNumId w:val="4"/>
  </w:num>
  <w:num w:numId="25" w16cid:durableId="437334925">
    <w:abstractNumId w:val="27"/>
  </w:num>
  <w:num w:numId="26" w16cid:durableId="1968773334">
    <w:abstractNumId w:val="21"/>
  </w:num>
  <w:num w:numId="27" w16cid:durableId="2076319721">
    <w:abstractNumId w:val="19"/>
  </w:num>
  <w:num w:numId="28" w16cid:durableId="1512256370">
    <w:abstractNumId w:val="1"/>
  </w:num>
  <w:num w:numId="29" w16cid:durableId="1418668665">
    <w:abstractNumId w:val="11"/>
  </w:num>
  <w:num w:numId="30" w16cid:durableId="835221126">
    <w:abstractNumId w:val="13"/>
  </w:num>
  <w:num w:numId="31" w16cid:durableId="630599265">
    <w:abstractNumId w:val="10"/>
    <w:lvlOverride w:ilvl="0">
      <w:lvl w:ilvl="0">
        <w:start w:val="1"/>
        <w:numFmt w:val="decimal"/>
        <w:lvlText w:val="%1."/>
        <w:lvlJc w:val="left"/>
        <w:pPr>
          <w:tabs>
            <w:tab w:val="num" w:pos="0"/>
          </w:tabs>
          <w:ind w:left="360" w:hanging="360"/>
        </w:pPr>
      </w:lvl>
    </w:lvlOverride>
  </w:num>
  <w:num w:numId="32" w16cid:durableId="1192912329">
    <w:abstractNumId w:val="10"/>
    <w:lvlOverride w:ilvl="0">
      <w:lvl w:ilvl="0">
        <w:start w:val="1"/>
        <w:numFmt w:val="decimal"/>
        <w:lvlText w:val="%1."/>
        <w:lvlJc w:val="left"/>
        <w:pPr>
          <w:tabs>
            <w:tab w:val="num" w:pos="0"/>
          </w:tabs>
          <w:ind w:left="360" w:hanging="360"/>
        </w:pPr>
      </w:lvl>
    </w:lvlOverride>
  </w:num>
  <w:num w:numId="33" w16cid:durableId="1786726637">
    <w:abstractNumId w:val="10"/>
    <w:lvlOverride w:ilvl="0">
      <w:lvl w:ilvl="0">
        <w:start w:val="1"/>
        <w:numFmt w:val="decimal"/>
        <w:lvlText w:val="%1."/>
        <w:lvlJc w:val="left"/>
        <w:pPr>
          <w:tabs>
            <w:tab w:val="num" w:pos="0"/>
          </w:tabs>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37EAA"/>
    <w:rsid w:val="000436AD"/>
    <w:rsid w:val="00044C8B"/>
    <w:rsid w:val="000813B8"/>
    <w:rsid w:val="000B5E46"/>
    <w:rsid w:val="000D687D"/>
    <w:rsid w:val="000D7E7B"/>
    <w:rsid w:val="000E66ED"/>
    <w:rsid w:val="000E7414"/>
    <w:rsid w:val="000F1A87"/>
    <w:rsid w:val="00105A2D"/>
    <w:rsid w:val="001152EB"/>
    <w:rsid w:val="0011664F"/>
    <w:rsid w:val="00135D89"/>
    <w:rsid w:val="0014716F"/>
    <w:rsid w:val="00162E6B"/>
    <w:rsid w:val="001B3C6A"/>
    <w:rsid w:val="001B436A"/>
    <w:rsid w:val="001C080F"/>
    <w:rsid w:val="001E2D9F"/>
    <w:rsid w:val="001F0CAD"/>
    <w:rsid w:val="00206C8D"/>
    <w:rsid w:val="00221F6E"/>
    <w:rsid w:val="00247AE9"/>
    <w:rsid w:val="002812C0"/>
    <w:rsid w:val="0029048F"/>
    <w:rsid w:val="002B7431"/>
    <w:rsid w:val="002C29D2"/>
    <w:rsid w:val="002C5D86"/>
    <w:rsid w:val="002D4B35"/>
    <w:rsid w:val="00301971"/>
    <w:rsid w:val="0031304F"/>
    <w:rsid w:val="003135BF"/>
    <w:rsid w:val="00323FB7"/>
    <w:rsid w:val="00345D14"/>
    <w:rsid w:val="003508B0"/>
    <w:rsid w:val="00375108"/>
    <w:rsid w:val="00395C7F"/>
    <w:rsid w:val="003D2FE7"/>
    <w:rsid w:val="003F2D17"/>
    <w:rsid w:val="004147E2"/>
    <w:rsid w:val="00416DEC"/>
    <w:rsid w:val="00423B08"/>
    <w:rsid w:val="004503C1"/>
    <w:rsid w:val="00453CF0"/>
    <w:rsid w:val="00456B48"/>
    <w:rsid w:val="0046349B"/>
    <w:rsid w:val="004737F0"/>
    <w:rsid w:val="0047737E"/>
    <w:rsid w:val="004C547D"/>
    <w:rsid w:val="004F4316"/>
    <w:rsid w:val="004F5722"/>
    <w:rsid w:val="004F70FF"/>
    <w:rsid w:val="00501486"/>
    <w:rsid w:val="00524231"/>
    <w:rsid w:val="00536C7F"/>
    <w:rsid w:val="00554C14"/>
    <w:rsid w:val="005712A5"/>
    <w:rsid w:val="00593FFE"/>
    <w:rsid w:val="005A0B7B"/>
    <w:rsid w:val="005A71E4"/>
    <w:rsid w:val="005C2114"/>
    <w:rsid w:val="005C3633"/>
    <w:rsid w:val="00615DCC"/>
    <w:rsid w:val="00622FAC"/>
    <w:rsid w:val="00642A5B"/>
    <w:rsid w:val="00670B02"/>
    <w:rsid w:val="00674B77"/>
    <w:rsid w:val="0069527C"/>
    <w:rsid w:val="006A6932"/>
    <w:rsid w:val="006C19CE"/>
    <w:rsid w:val="006C5724"/>
    <w:rsid w:val="006F4F51"/>
    <w:rsid w:val="00714044"/>
    <w:rsid w:val="0072425B"/>
    <w:rsid w:val="0074382D"/>
    <w:rsid w:val="00753A92"/>
    <w:rsid w:val="007758D7"/>
    <w:rsid w:val="007B3275"/>
    <w:rsid w:val="007E0B65"/>
    <w:rsid w:val="0080783C"/>
    <w:rsid w:val="00833D3F"/>
    <w:rsid w:val="008363A4"/>
    <w:rsid w:val="008537AA"/>
    <w:rsid w:val="00862D3E"/>
    <w:rsid w:val="00883F5F"/>
    <w:rsid w:val="008A693C"/>
    <w:rsid w:val="008B4F6D"/>
    <w:rsid w:val="008B74CA"/>
    <w:rsid w:val="008C508D"/>
    <w:rsid w:val="00903FF1"/>
    <w:rsid w:val="0091545B"/>
    <w:rsid w:val="00927FBE"/>
    <w:rsid w:val="00943E4C"/>
    <w:rsid w:val="0096737E"/>
    <w:rsid w:val="00973426"/>
    <w:rsid w:val="00986636"/>
    <w:rsid w:val="009D61EF"/>
    <w:rsid w:val="009F0452"/>
    <w:rsid w:val="00A11D0E"/>
    <w:rsid w:val="00A35C97"/>
    <w:rsid w:val="00A454BD"/>
    <w:rsid w:val="00A47CCC"/>
    <w:rsid w:val="00A5053B"/>
    <w:rsid w:val="00A73B1E"/>
    <w:rsid w:val="00A85C2E"/>
    <w:rsid w:val="00A8724B"/>
    <w:rsid w:val="00AA0C1F"/>
    <w:rsid w:val="00AA32F4"/>
    <w:rsid w:val="00AC3816"/>
    <w:rsid w:val="00AC7F54"/>
    <w:rsid w:val="00AE0749"/>
    <w:rsid w:val="00AE248A"/>
    <w:rsid w:val="00AF2B39"/>
    <w:rsid w:val="00B021DB"/>
    <w:rsid w:val="00B4582E"/>
    <w:rsid w:val="00B5227A"/>
    <w:rsid w:val="00B5540D"/>
    <w:rsid w:val="00B60CEE"/>
    <w:rsid w:val="00B6240C"/>
    <w:rsid w:val="00B74976"/>
    <w:rsid w:val="00B8174D"/>
    <w:rsid w:val="00BC3322"/>
    <w:rsid w:val="00C406EB"/>
    <w:rsid w:val="00C6141B"/>
    <w:rsid w:val="00C74F80"/>
    <w:rsid w:val="00C934D4"/>
    <w:rsid w:val="00CA076F"/>
    <w:rsid w:val="00CA3CDC"/>
    <w:rsid w:val="00CD23FE"/>
    <w:rsid w:val="00CE6C78"/>
    <w:rsid w:val="00D53276"/>
    <w:rsid w:val="00D67B4E"/>
    <w:rsid w:val="00D960C0"/>
    <w:rsid w:val="00DF35E3"/>
    <w:rsid w:val="00E0602E"/>
    <w:rsid w:val="00E25515"/>
    <w:rsid w:val="00E40EFC"/>
    <w:rsid w:val="00E47E3B"/>
    <w:rsid w:val="00EB7276"/>
    <w:rsid w:val="00EB7EBC"/>
    <w:rsid w:val="00EC47DA"/>
    <w:rsid w:val="00EE7E7B"/>
    <w:rsid w:val="00F067E8"/>
    <w:rsid w:val="00F12D75"/>
    <w:rsid w:val="00F224EF"/>
    <w:rsid w:val="00F23A05"/>
    <w:rsid w:val="00F31510"/>
    <w:rsid w:val="00F357FE"/>
    <w:rsid w:val="00F5158E"/>
    <w:rsid w:val="00F551C3"/>
    <w:rsid w:val="00F57B02"/>
    <w:rsid w:val="00F839F6"/>
    <w:rsid w:val="00F85242"/>
    <w:rsid w:val="00F929E9"/>
    <w:rsid w:val="00FD188C"/>
    <w:rsid w:val="00FD4B6F"/>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54BD"/>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rPr>
      <w:rFonts w:ascii="Bookman Old Style" w:hAnsi="Bookman Old Style" w:cs="Bookman Old Style"/>
      <w:b/>
      <w:sz w:val="52"/>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pPr>
    <w:rPr>
      <w:szCs w:val="24"/>
      <w:lang w:eastAsia="pl-PL"/>
    </w:rPr>
  </w:style>
  <w:style w:type="character" w:styleId="Odwoaniedokomentarza">
    <w:name w:val="annotation reference"/>
    <w:basedOn w:val="Domylnaczcionkaakapitu"/>
    <w:uiPriority w:val="99"/>
    <w:semiHidden/>
    <w:unhideWhenUsed/>
    <w:rsid w:val="000E7414"/>
    <w:rPr>
      <w:sz w:val="16"/>
      <w:szCs w:val="16"/>
    </w:rPr>
  </w:style>
  <w:style w:type="paragraph" w:styleId="Tekstkomentarza">
    <w:name w:val="annotation text"/>
    <w:basedOn w:val="Normalny"/>
    <w:link w:val="TekstkomentarzaZnak"/>
    <w:uiPriority w:val="99"/>
    <w:unhideWhenUsed/>
    <w:rsid w:val="000E7414"/>
    <w:rPr>
      <w:sz w:val="20"/>
      <w:lang w:eastAsia="pl-PL"/>
    </w:rPr>
  </w:style>
  <w:style w:type="character" w:customStyle="1" w:styleId="TekstkomentarzaZnak">
    <w:name w:val="Tekst komentarza Znak"/>
    <w:basedOn w:val="Domylnaczcionkaakapitu"/>
    <w:link w:val="Tekstkomentarza"/>
    <w:uiPriority w:val="99"/>
    <w:rsid w:val="000E7414"/>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0E7414"/>
    <w:rPr>
      <w:rFonts w:ascii="Calibri" w:hAnsi="Calibri"/>
      <w:szCs w:val="21"/>
    </w:rPr>
  </w:style>
  <w:style w:type="character" w:customStyle="1" w:styleId="ZwykytekstZnak">
    <w:name w:val="Zwykły tekst Znak"/>
    <w:basedOn w:val="Domylnaczcionkaakapitu"/>
    <w:link w:val="Zwykytekst"/>
    <w:uiPriority w:val="99"/>
    <w:rsid w:val="000E7414"/>
    <w:rPr>
      <w:rFonts w:ascii="Calibri" w:hAnsi="Calibri"/>
      <w:szCs w:val="21"/>
    </w:rPr>
  </w:style>
  <w:style w:type="paragraph" w:styleId="Tematkomentarza">
    <w:name w:val="annotation subject"/>
    <w:basedOn w:val="Tekstkomentarza"/>
    <w:next w:val="Tekstkomentarza"/>
    <w:link w:val="TematkomentarzaZnak"/>
    <w:uiPriority w:val="99"/>
    <w:semiHidden/>
    <w:unhideWhenUsed/>
    <w:rsid w:val="00C934D4"/>
    <w:rPr>
      <w:b/>
      <w:bCs/>
      <w:lang w:eastAsia="ar-SA"/>
    </w:rPr>
  </w:style>
  <w:style w:type="character" w:customStyle="1" w:styleId="TematkomentarzaZnak">
    <w:name w:val="Temat komentarza Znak"/>
    <w:basedOn w:val="TekstkomentarzaZnak"/>
    <w:link w:val="Tematkomentarza"/>
    <w:uiPriority w:val="99"/>
    <w:semiHidden/>
    <w:rsid w:val="00C934D4"/>
    <w:rPr>
      <w:rFonts w:ascii="Times New Roman" w:eastAsia="Times New Roman" w:hAnsi="Times New Roman" w:cs="Times New Roman"/>
      <w:b/>
      <w:bCs/>
      <w:sz w:val="20"/>
      <w:szCs w:val="20"/>
      <w:lang w:val="en-US" w:eastAsia="ar-SA"/>
    </w:rPr>
  </w:style>
  <w:style w:type="character" w:customStyle="1" w:styleId="Teksttreci2">
    <w:name w:val="Tekst treści (2)_"/>
    <w:basedOn w:val="Domylnaczcionkaakapitu"/>
    <w:link w:val="Teksttreci20"/>
    <w:rsid w:val="00F57B02"/>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F57B02"/>
    <w:pPr>
      <w:shd w:val="clear" w:color="auto" w:fill="FFFFFF"/>
      <w:suppressAutoHyphens w:val="0"/>
      <w:spacing w:line="270" w:lineRule="exact"/>
      <w:jc w:val="both"/>
    </w:pPr>
    <w:rPr>
      <w:rFonts w:ascii="Calibri" w:eastAsia="Calibri" w:hAnsi="Calibri" w:cs="Calibri"/>
      <w:sz w:val="21"/>
      <w:szCs w:val="21"/>
      <w:lang w:val="pl-PL" w:eastAsia="en-US"/>
    </w:rPr>
  </w:style>
  <w:style w:type="paragraph" w:styleId="Tekstprzypisukocowego">
    <w:name w:val="endnote text"/>
    <w:basedOn w:val="Normalny"/>
    <w:link w:val="TekstprzypisukocowegoZnak"/>
    <w:uiPriority w:val="99"/>
    <w:semiHidden/>
    <w:unhideWhenUsed/>
    <w:rsid w:val="008C508D"/>
    <w:rPr>
      <w:sz w:val="20"/>
    </w:rPr>
  </w:style>
  <w:style w:type="character" w:customStyle="1" w:styleId="TekstprzypisukocowegoZnak">
    <w:name w:val="Tekst przypisu końcowego Znak"/>
    <w:basedOn w:val="Domylnaczcionkaakapitu"/>
    <w:link w:val="Tekstprzypisukocowego"/>
    <w:uiPriority w:val="99"/>
    <w:semiHidden/>
    <w:rsid w:val="008C508D"/>
    <w:rPr>
      <w:rFonts w:ascii="Times New Roman" w:eastAsia="Times New Roman" w:hAnsi="Times New Roman" w:cs="Times New Roman"/>
      <w:sz w:val="20"/>
      <w:szCs w:val="20"/>
      <w:lang w:val="en-US" w:eastAsia="ar-SA"/>
    </w:rPr>
  </w:style>
  <w:style w:type="character" w:styleId="Odwoanieprzypisukocowego">
    <w:name w:val="endnote reference"/>
    <w:basedOn w:val="Domylnaczcionkaakapitu"/>
    <w:uiPriority w:val="99"/>
    <w:semiHidden/>
    <w:unhideWhenUsed/>
    <w:rsid w:val="008C5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5196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2949</Words>
  <Characters>17695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Janusz Skrzetuski</cp:lastModifiedBy>
  <cp:revision>3</cp:revision>
  <cp:lastPrinted>2021-09-07T11:24:00Z</cp:lastPrinted>
  <dcterms:created xsi:type="dcterms:W3CDTF">2022-04-13T09:45:00Z</dcterms:created>
  <dcterms:modified xsi:type="dcterms:W3CDTF">2022-04-13T09:46:00Z</dcterms:modified>
</cp:coreProperties>
</file>