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1F9C" w14:textId="77777777" w:rsidR="00F72C36" w:rsidRDefault="00F72C36">
      <w:pPr>
        <w:widowControl/>
        <w:suppressAutoHyphens w:val="0"/>
        <w:spacing w:line="276" w:lineRule="auto"/>
        <w:rPr>
          <w:rFonts w:cs="Arial"/>
          <w:szCs w:val="24"/>
          <w:lang w:val="pl-PL" w:eastAsia="pl-PL"/>
        </w:rPr>
      </w:pPr>
    </w:p>
    <w:p w14:paraId="60A953C5" w14:textId="77777777" w:rsidR="0043400D" w:rsidRDefault="0043400D" w:rsidP="002461A6">
      <w:pPr>
        <w:widowControl/>
        <w:suppressAutoHyphens w:val="0"/>
        <w:spacing w:line="276" w:lineRule="auto"/>
        <w:jc w:val="center"/>
        <w:rPr>
          <w:rFonts w:cs="Arial"/>
          <w:b/>
          <w:szCs w:val="24"/>
          <w:lang w:val="pl-PL" w:eastAsia="pl-PL"/>
        </w:rPr>
      </w:pPr>
    </w:p>
    <w:p w14:paraId="1C29A389" w14:textId="77777777" w:rsidR="0043400D" w:rsidRDefault="0043400D" w:rsidP="002461A6">
      <w:pPr>
        <w:widowControl/>
        <w:suppressAutoHyphens w:val="0"/>
        <w:spacing w:line="276" w:lineRule="auto"/>
        <w:jc w:val="center"/>
        <w:rPr>
          <w:rFonts w:cs="Arial"/>
          <w:b/>
          <w:szCs w:val="24"/>
          <w:lang w:val="pl-PL" w:eastAsia="pl-PL"/>
        </w:rPr>
      </w:pPr>
    </w:p>
    <w:p w14:paraId="5EF509E6" w14:textId="77777777" w:rsidR="0043400D" w:rsidRDefault="0043400D" w:rsidP="002461A6">
      <w:pPr>
        <w:widowControl/>
        <w:suppressAutoHyphens w:val="0"/>
        <w:spacing w:line="276" w:lineRule="auto"/>
        <w:jc w:val="center"/>
        <w:rPr>
          <w:rFonts w:cs="Arial"/>
          <w:b/>
          <w:szCs w:val="24"/>
          <w:lang w:val="pl-PL" w:eastAsia="pl-PL"/>
        </w:rPr>
      </w:pPr>
    </w:p>
    <w:p w14:paraId="2ECDE789" w14:textId="77777777" w:rsidR="00036147" w:rsidRDefault="00036147" w:rsidP="002461A6">
      <w:pPr>
        <w:widowControl/>
        <w:suppressAutoHyphens w:val="0"/>
        <w:spacing w:line="276" w:lineRule="auto"/>
        <w:jc w:val="center"/>
        <w:rPr>
          <w:rFonts w:cs="Arial"/>
          <w:b/>
          <w:szCs w:val="24"/>
          <w:lang w:val="pl-PL" w:eastAsia="pl-PL"/>
        </w:rPr>
      </w:pPr>
    </w:p>
    <w:p w14:paraId="2CBBBF58" w14:textId="57AC1EF1" w:rsidR="00F72C36" w:rsidRDefault="004202E3" w:rsidP="002461A6">
      <w:pPr>
        <w:widowControl/>
        <w:suppressAutoHyphens w:val="0"/>
        <w:spacing w:line="276" w:lineRule="auto"/>
        <w:jc w:val="center"/>
        <w:rPr>
          <w:szCs w:val="24"/>
          <w:lang w:val="pl-PL"/>
        </w:rPr>
      </w:pPr>
      <w:r>
        <w:rPr>
          <w:rFonts w:cs="Arial"/>
          <w:b/>
          <w:szCs w:val="24"/>
          <w:lang w:val="pl-PL" w:eastAsia="pl-PL"/>
        </w:rPr>
        <w:t>UMOW</w:t>
      </w:r>
      <w:r w:rsidR="006F7CC6">
        <w:rPr>
          <w:rFonts w:cs="Arial"/>
          <w:b/>
          <w:szCs w:val="24"/>
          <w:lang w:val="pl-PL" w:eastAsia="pl-PL"/>
        </w:rPr>
        <w:t>A</w:t>
      </w:r>
      <w:r>
        <w:rPr>
          <w:rFonts w:cs="Arial"/>
          <w:b/>
          <w:szCs w:val="24"/>
          <w:lang w:val="pl-PL" w:eastAsia="pl-PL"/>
        </w:rPr>
        <w:t xml:space="preserve"> nr ZP/SZP/0</w:t>
      </w:r>
      <w:r w:rsidR="00196811">
        <w:rPr>
          <w:rFonts w:cs="Arial"/>
          <w:b/>
          <w:szCs w:val="24"/>
          <w:lang w:val="pl-PL" w:eastAsia="pl-PL"/>
        </w:rPr>
        <w:t>7</w:t>
      </w:r>
      <w:r>
        <w:rPr>
          <w:rFonts w:cs="Arial"/>
          <w:b/>
          <w:szCs w:val="24"/>
          <w:lang w:val="pl-PL" w:eastAsia="pl-PL"/>
        </w:rPr>
        <w:t>/2022</w:t>
      </w:r>
    </w:p>
    <w:p w14:paraId="0C0462A7" w14:textId="2C3840C5" w:rsidR="00F72C36" w:rsidRDefault="005F6834">
      <w:pPr>
        <w:widowControl/>
        <w:suppressAutoHyphens w:val="0"/>
        <w:jc w:val="center"/>
        <w:rPr>
          <w:rFonts w:eastAsia="Calibri" w:cs="Calibri,Italic"/>
          <w:i/>
          <w:iCs/>
          <w:szCs w:val="24"/>
          <w:lang w:val="pl-PL" w:eastAsia="pl-PL"/>
        </w:rPr>
      </w:pPr>
      <w:r>
        <w:rPr>
          <w:rFonts w:eastAsia="Calibri" w:cs="Calibri,Italic"/>
          <w:i/>
          <w:iCs/>
          <w:szCs w:val="24"/>
          <w:lang w:val="pl-PL" w:eastAsia="pl-PL"/>
        </w:rPr>
        <w:t>D</w:t>
      </w:r>
      <w:r w:rsidRPr="005F6834">
        <w:rPr>
          <w:rFonts w:eastAsia="Calibri" w:cs="Calibri,Italic"/>
          <w:i/>
          <w:iCs/>
          <w:szCs w:val="24"/>
          <w:lang w:val="pl-PL" w:eastAsia="pl-PL"/>
        </w:rPr>
        <w:t xml:space="preserve">ostawa i instalacja sprzętu informatycznego w </w:t>
      </w:r>
      <w:r w:rsidR="006A781C">
        <w:rPr>
          <w:rFonts w:eastAsia="Calibri" w:cs="Calibri,Italic"/>
          <w:i/>
          <w:iCs/>
          <w:szCs w:val="24"/>
          <w:lang w:val="pl-PL" w:eastAsia="pl-PL"/>
        </w:rPr>
        <w:t>celu</w:t>
      </w:r>
      <w:r w:rsidRPr="005F6834">
        <w:rPr>
          <w:rFonts w:eastAsia="Calibri" w:cs="Calibri,Italic"/>
          <w:i/>
          <w:iCs/>
          <w:szCs w:val="24"/>
          <w:lang w:val="pl-PL" w:eastAsia="pl-PL"/>
        </w:rPr>
        <w:t xml:space="preserve"> podniesienia poziomu </w:t>
      </w:r>
      <w:r w:rsidR="006A781C">
        <w:rPr>
          <w:rFonts w:eastAsia="Calibri" w:cs="Calibri,Italic"/>
          <w:i/>
          <w:iCs/>
          <w:szCs w:val="24"/>
          <w:lang w:val="pl-PL" w:eastAsia="pl-PL"/>
        </w:rPr>
        <w:br/>
      </w:r>
      <w:r w:rsidRPr="005F6834">
        <w:rPr>
          <w:rFonts w:eastAsia="Calibri" w:cs="Calibri,Italic"/>
          <w:i/>
          <w:iCs/>
          <w:szCs w:val="24"/>
          <w:lang w:val="pl-PL" w:eastAsia="pl-PL"/>
        </w:rPr>
        <w:t>cyberbezpieczeństawa</w:t>
      </w:r>
      <w:r w:rsidR="006A781C">
        <w:rPr>
          <w:rFonts w:eastAsia="Calibri" w:cs="Calibri,Italic"/>
          <w:i/>
          <w:iCs/>
          <w:szCs w:val="24"/>
          <w:lang w:val="pl-PL" w:eastAsia="pl-PL"/>
        </w:rPr>
        <w:t xml:space="preserve"> w </w:t>
      </w:r>
      <w:r w:rsidR="006A781C" w:rsidRPr="006A781C">
        <w:rPr>
          <w:rFonts w:eastAsia="Calibri" w:cs="Calibri,Italic"/>
          <w:i/>
          <w:iCs/>
          <w:szCs w:val="24"/>
          <w:lang w:val="pl-PL" w:eastAsia="pl-PL"/>
        </w:rPr>
        <w:t>Szpitalu Powiatowym w Rykach sp. z o.o.</w:t>
      </w:r>
    </w:p>
    <w:p w14:paraId="0519A2C8" w14:textId="77777777" w:rsidR="00036147" w:rsidRDefault="00036147">
      <w:pPr>
        <w:widowControl/>
        <w:suppressAutoHyphens w:val="0"/>
        <w:jc w:val="center"/>
        <w:rPr>
          <w:rFonts w:eastAsia="Calibri" w:cs="Calibri,Italic"/>
          <w:i/>
          <w:iCs/>
          <w:szCs w:val="24"/>
          <w:lang w:val="pl-PL" w:eastAsia="pl-PL"/>
        </w:rPr>
      </w:pPr>
    </w:p>
    <w:p w14:paraId="2F80A52C" w14:textId="754D6405" w:rsidR="0043400D" w:rsidRDefault="0043400D">
      <w:pPr>
        <w:widowControl/>
        <w:suppressAutoHyphens w:val="0"/>
        <w:jc w:val="center"/>
        <w:rPr>
          <w:rFonts w:eastAsia="Calibri" w:cs="Calibri,Italic"/>
          <w:i/>
          <w:iCs/>
          <w:szCs w:val="24"/>
          <w:lang w:val="pl-PL" w:eastAsia="pl-PL"/>
        </w:rPr>
      </w:pPr>
    </w:p>
    <w:p w14:paraId="35030842" w14:textId="77777777" w:rsidR="0043400D" w:rsidRDefault="0043400D">
      <w:pPr>
        <w:widowControl/>
        <w:suppressAutoHyphens w:val="0"/>
        <w:jc w:val="center"/>
        <w:rPr>
          <w:szCs w:val="24"/>
          <w:lang w:val="pl-PL"/>
        </w:rPr>
      </w:pPr>
    </w:p>
    <w:p w14:paraId="1F4957BE" w14:textId="77777777" w:rsidR="00F72C36" w:rsidRDefault="00F72C36">
      <w:pPr>
        <w:widowControl/>
        <w:suppressAutoHyphens w:val="0"/>
        <w:jc w:val="center"/>
        <w:rPr>
          <w:szCs w:val="24"/>
          <w:lang w:val="pl-PL" w:eastAsia="pl-PL"/>
        </w:rPr>
      </w:pPr>
    </w:p>
    <w:p w14:paraId="5BB7DAE7" w14:textId="0120F56F" w:rsidR="00F72C36" w:rsidRPr="00EE71A3" w:rsidRDefault="004202E3">
      <w:pPr>
        <w:widowControl/>
        <w:suppressAutoHyphens w:val="0"/>
        <w:rPr>
          <w:color w:val="FF0000"/>
          <w:szCs w:val="24"/>
          <w:lang w:val="pl-PL"/>
        </w:rPr>
      </w:pPr>
      <w:r w:rsidRPr="00EE71A3">
        <w:rPr>
          <w:color w:val="FF0000"/>
          <w:szCs w:val="24"/>
          <w:lang w:val="pl-PL" w:eastAsia="pl-PL"/>
        </w:rPr>
        <w:t>zawarta dnia</w:t>
      </w:r>
      <w:r w:rsidR="007D7D06" w:rsidRPr="00EE71A3">
        <w:rPr>
          <w:color w:val="FF0000"/>
          <w:szCs w:val="24"/>
          <w:lang w:val="pl-PL" w:eastAsia="pl-PL"/>
        </w:rPr>
        <w:t xml:space="preserve"> </w:t>
      </w:r>
      <w:r w:rsidR="0043400D">
        <w:rPr>
          <w:color w:val="FF0000"/>
          <w:szCs w:val="24"/>
          <w:lang w:val="pl-PL" w:eastAsia="pl-PL"/>
        </w:rPr>
        <w:t>--</w:t>
      </w:r>
      <w:r w:rsidR="007D7D06" w:rsidRPr="00EE71A3">
        <w:rPr>
          <w:color w:val="FF0000"/>
          <w:szCs w:val="24"/>
          <w:lang w:val="pl-PL" w:eastAsia="pl-PL"/>
        </w:rPr>
        <w:t>.</w:t>
      </w:r>
      <w:r w:rsidR="0043400D">
        <w:rPr>
          <w:color w:val="FF0000"/>
          <w:szCs w:val="24"/>
          <w:lang w:val="pl-PL" w:eastAsia="pl-PL"/>
        </w:rPr>
        <w:t>--</w:t>
      </w:r>
      <w:r w:rsidR="007D7D06" w:rsidRPr="00EE71A3">
        <w:rPr>
          <w:color w:val="FF0000"/>
          <w:szCs w:val="24"/>
          <w:lang w:val="pl-PL" w:eastAsia="pl-PL"/>
        </w:rPr>
        <w:t>.</w:t>
      </w:r>
      <w:r w:rsidRPr="00EE71A3">
        <w:rPr>
          <w:color w:val="FF0000"/>
          <w:szCs w:val="24"/>
          <w:lang w:val="pl-PL" w:eastAsia="pl-PL"/>
        </w:rPr>
        <w:t>2022r., pomiędzy:</w:t>
      </w:r>
    </w:p>
    <w:p w14:paraId="3755C9AD" w14:textId="77777777" w:rsidR="00F72C36" w:rsidRDefault="00F72C36">
      <w:pPr>
        <w:widowControl/>
        <w:suppressAutoHyphens w:val="0"/>
        <w:rPr>
          <w:szCs w:val="24"/>
          <w:lang w:val="pl-PL" w:eastAsia="pl-PL"/>
        </w:rPr>
      </w:pPr>
    </w:p>
    <w:p w14:paraId="7126D20E" w14:textId="77777777" w:rsidR="00F72C36" w:rsidRDefault="004202E3">
      <w:pPr>
        <w:widowControl/>
        <w:suppressAutoHyphens w:val="0"/>
        <w:spacing w:line="276" w:lineRule="auto"/>
        <w:jc w:val="both"/>
        <w:rPr>
          <w:szCs w:val="24"/>
          <w:lang w:val="pl-PL"/>
        </w:rPr>
      </w:pPr>
      <w:r>
        <w:rPr>
          <w:b/>
          <w:szCs w:val="24"/>
          <w:lang w:val="pl-PL" w:eastAsia="pl-PL"/>
        </w:rPr>
        <w:t>Szpitalem Powiatowym w Rykach sp. z o.o.</w:t>
      </w:r>
      <w:r>
        <w:rPr>
          <w:szCs w:val="24"/>
          <w:lang w:val="pl-PL" w:eastAsia="pl-PL"/>
        </w:rPr>
        <w:t xml:space="preserve"> z siedzibą 08 – 500 Ryki przy ul. Żytnia 23, wpisaną do rejestru przedsiębiorców Krajowego Rejestru Sądowego prowadzonego przez Sad Rejonowy Lublin – Wschód w Lublinie z siedzibą w Świdniku, VI Wydział Gospodarczy KRS, pod numerem 0000767134, NIP: 5060118185, REGON 382358228, reprezentowanym przez: </w:t>
      </w:r>
      <w:r>
        <w:rPr>
          <w:b/>
          <w:szCs w:val="24"/>
          <w:lang w:val="pl-PL" w:eastAsia="pl-PL"/>
        </w:rPr>
        <w:t xml:space="preserve">Piotra Kieniga – Prezesa Zarządu, </w:t>
      </w:r>
      <w:r>
        <w:rPr>
          <w:szCs w:val="24"/>
          <w:lang w:val="pl-PL" w:eastAsia="pl-PL"/>
        </w:rPr>
        <w:t xml:space="preserve">zwaną w dalszej treści umowy </w:t>
      </w:r>
      <w:r>
        <w:rPr>
          <w:b/>
          <w:szCs w:val="24"/>
          <w:lang w:val="pl-PL" w:eastAsia="pl-PL"/>
        </w:rPr>
        <w:t>Zamawiającym,</w:t>
      </w:r>
    </w:p>
    <w:p w14:paraId="7955459D" w14:textId="77777777" w:rsidR="00F72C36" w:rsidRDefault="004202E3">
      <w:pPr>
        <w:widowControl/>
        <w:suppressAutoHyphens w:val="0"/>
        <w:spacing w:line="276" w:lineRule="auto"/>
        <w:jc w:val="both"/>
        <w:rPr>
          <w:szCs w:val="24"/>
          <w:lang w:val="pl-PL"/>
        </w:rPr>
      </w:pPr>
      <w:r>
        <w:rPr>
          <w:b/>
          <w:szCs w:val="24"/>
          <w:lang w:val="pl-PL" w:eastAsia="pl-PL"/>
        </w:rPr>
        <w:t>i</w:t>
      </w:r>
    </w:p>
    <w:p w14:paraId="575C92D7" w14:textId="299D9319" w:rsidR="00F72C36" w:rsidRPr="00D0036D" w:rsidRDefault="00772799">
      <w:pPr>
        <w:widowControl/>
        <w:suppressAutoHyphens w:val="0"/>
        <w:spacing w:line="276" w:lineRule="auto"/>
        <w:jc w:val="both"/>
        <w:rPr>
          <w:bCs/>
          <w:szCs w:val="24"/>
          <w:lang w:val="pl-PL"/>
        </w:rPr>
      </w:pPr>
      <w:r>
        <w:rPr>
          <w:szCs w:val="24"/>
          <w:lang w:val="pl-PL" w:eastAsia="pl-PL"/>
        </w:rPr>
        <w:t>…………………………………………………………………….……….</w:t>
      </w:r>
      <w:r w:rsidR="004202E3">
        <w:rPr>
          <w:b/>
          <w:szCs w:val="24"/>
          <w:lang w:val="pl-PL" w:eastAsia="pl-PL"/>
        </w:rPr>
        <w:t>,</w:t>
      </w:r>
      <w:r w:rsidR="004202E3">
        <w:rPr>
          <w:szCs w:val="24"/>
          <w:lang w:val="pl-PL" w:eastAsia="pl-PL"/>
        </w:rPr>
        <w:t>reprezentowan</w:t>
      </w:r>
      <w:r w:rsidR="007D7D06">
        <w:rPr>
          <w:szCs w:val="24"/>
          <w:lang w:val="pl-PL" w:eastAsia="pl-PL"/>
        </w:rPr>
        <w:t>ą</w:t>
      </w:r>
      <w:r>
        <w:rPr>
          <w:szCs w:val="24"/>
          <w:lang w:val="pl-PL" w:eastAsia="pl-PL"/>
        </w:rPr>
        <w:t xml:space="preserve"> </w:t>
      </w:r>
      <w:r w:rsidR="004202E3">
        <w:rPr>
          <w:szCs w:val="24"/>
          <w:lang w:val="pl-PL" w:eastAsia="pl-PL"/>
        </w:rPr>
        <w:t xml:space="preserve">przez: </w:t>
      </w:r>
      <w:r w:rsidRPr="00D0036D">
        <w:rPr>
          <w:bCs/>
          <w:szCs w:val="24"/>
          <w:lang w:val="pl-PL" w:eastAsia="pl-PL"/>
        </w:rPr>
        <w:t>……………………….</w:t>
      </w:r>
      <w:r w:rsidR="00D0036D">
        <w:rPr>
          <w:bCs/>
          <w:szCs w:val="24"/>
          <w:lang w:val="pl-PL" w:eastAsia="pl-PL"/>
        </w:rPr>
        <w:t>…………………………….</w:t>
      </w:r>
      <w:r w:rsidR="004202E3" w:rsidRPr="00D0036D">
        <w:rPr>
          <w:bCs/>
          <w:szCs w:val="24"/>
          <w:lang w:val="pl-PL" w:eastAsia="pl-PL"/>
        </w:rPr>
        <w:t>,zwan</w:t>
      </w:r>
      <w:r w:rsidR="0061518F" w:rsidRPr="00D0036D">
        <w:rPr>
          <w:bCs/>
          <w:szCs w:val="24"/>
          <w:lang w:val="pl-PL" w:eastAsia="pl-PL"/>
        </w:rPr>
        <w:t>ą</w:t>
      </w:r>
      <w:r w:rsidR="004202E3" w:rsidRPr="00D0036D">
        <w:rPr>
          <w:bCs/>
          <w:szCs w:val="24"/>
          <w:lang w:val="pl-PL" w:eastAsia="pl-PL"/>
        </w:rPr>
        <w:t xml:space="preserve"> w dalszej treści Umowy Wykonawcą</w:t>
      </w:r>
      <w:r w:rsidR="00D0036D">
        <w:rPr>
          <w:bCs/>
          <w:szCs w:val="24"/>
          <w:lang w:val="pl-PL" w:eastAsia="pl-PL"/>
        </w:rPr>
        <w:t>.</w:t>
      </w:r>
    </w:p>
    <w:p w14:paraId="157A3739" w14:textId="77777777" w:rsidR="00F72C36" w:rsidRDefault="00F72C36">
      <w:pPr>
        <w:widowControl/>
        <w:suppressAutoHyphens w:val="0"/>
        <w:spacing w:line="276" w:lineRule="auto"/>
        <w:jc w:val="both"/>
        <w:rPr>
          <w:rFonts w:cs="ArialMT"/>
          <w:szCs w:val="24"/>
          <w:lang w:val="pl-PL" w:eastAsia="pl-PL"/>
        </w:rPr>
      </w:pPr>
    </w:p>
    <w:p w14:paraId="3902B815" w14:textId="506089F1" w:rsidR="00F72C36" w:rsidRDefault="004202E3" w:rsidP="0043400D">
      <w:pPr>
        <w:widowControl/>
        <w:shd w:val="clear" w:color="auto" w:fill="FFFFFF"/>
        <w:rPr>
          <w:rFonts w:ascii="Open Sans" w:hAnsi="Open Sans" w:cs="Open Sans"/>
          <w:color w:val="333333"/>
          <w:sz w:val="18"/>
          <w:szCs w:val="18"/>
          <w:lang w:val="pl-PL" w:eastAsia="pl-PL"/>
        </w:rPr>
      </w:pPr>
      <w:r>
        <w:rPr>
          <w:rFonts w:cs="ArialMT"/>
          <w:szCs w:val="24"/>
          <w:lang w:val="pl-PL" w:eastAsia="pl-PL"/>
        </w:rPr>
        <w:t>Wykonawca wyłoniony został w postępowaniu o udzielenie zamówienia publicznego w trybie podstawowym na podstawie art. 275 pkt 1 i następne ustawy z dnia 11września 2019r. Prawo Zamówień Publicznych (zm. Dz.U.2022.25)</w:t>
      </w:r>
      <w:r>
        <w:rPr>
          <w:rFonts w:ascii="Open Sans" w:hAnsi="Open Sans" w:cs="Open Sans"/>
          <w:color w:val="333333"/>
          <w:sz w:val="18"/>
          <w:szCs w:val="18"/>
          <w:lang w:val="pl-PL" w:eastAsia="pl-PL"/>
        </w:rPr>
        <w:t xml:space="preserve"> </w:t>
      </w:r>
    </w:p>
    <w:p w14:paraId="2298C4B5" w14:textId="77777777" w:rsidR="0043400D" w:rsidRDefault="0043400D" w:rsidP="0043400D">
      <w:pPr>
        <w:widowControl/>
        <w:shd w:val="clear" w:color="auto" w:fill="FFFFFF"/>
        <w:rPr>
          <w:szCs w:val="24"/>
        </w:rPr>
      </w:pPr>
    </w:p>
    <w:p w14:paraId="385CE122" w14:textId="77777777" w:rsidR="00F72C36" w:rsidRDefault="00F72C36">
      <w:pPr>
        <w:widowControl/>
        <w:suppressAutoHyphens w:val="0"/>
        <w:spacing w:line="276" w:lineRule="auto"/>
        <w:jc w:val="both"/>
        <w:rPr>
          <w:rFonts w:cs="ArialMT"/>
          <w:szCs w:val="24"/>
          <w:lang w:val="pl-PL" w:eastAsia="pl-PL"/>
        </w:rPr>
      </w:pPr>
    </w:p>
    <w:p w14:paraId="5E35B795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cs="ArialMT"/>
          <w:b/>
          <w:szCs w:val="24"/>
          <w:lang w:val="pl-PL" w:eastAsia="pl-PL"/>
        </w:rPr>
        <w:t>§ 1</w:t>
      </w:r>
    </w:p>
    <w:p w14:paraId="4DD0ADFD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cs="ArialMT"/>
          <w:b/>
          <w:szCs w:val="24"/>
          <w:lang w:val="pl-PL" w:eastAsia="pl-PL"/>
        </w:rPr>
        <w:t>Przedmiot Umowy</w:t>
      </w:r>
    </w:p>
    <w:p w14:paraId="152D7971" w14:textId="40732579" w:rsidR="00533776" w:rsidRPr="00D0036D" w:rsidRDefault="004202E3" w:rsidP="00533776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ArialMT"/>
          <w:szCs w:val="24"/>
          <w:lang w:val="pl-PL" w:eastAsia="pl-PL"/>
        </w:rPr>
      </w:pPr>
      <w:r w:rsidRPr="00D0036D">
        <w:rPr>
          <w:rFonts w:cs="ArialMT"/>
          <w:szCs w:val="24"/>
          <w:lang w:val="pl-PL" w:eastAsia="pl-PL"/>
        </w:rPr>
        <w:t xml:space="preserve">Przedmiotem zamówienia jest </w:t>
      </w:r>
      <w:r w:rsidR="00533776" w:rsidRPr="00D0036D">
        <w:rPr>
          <w:rFonts w:cs="ArialMT"/>
          <w:szCs w:val="24"/>
          <w:lang w:val="pl-PL" w:eastAsia="pl-PL"/>
        </w:rPr>
        <w:t xml:space="preserve">dostawa i instalacja sprzętu informatycznego w zakresie niezbędnym do podniesienia poziomu cyberbezpieczeństawa w </w:t>
      </w:r>
      <w:bookmarkStart w:id="0" w:name="_Hlk114477729"/>
      <w:r w:rsidR="00533776" w:rsidRPr="00D0036D">
        <w:rPr>
          <w:rFonts w:cs="ArialMT"/>
          <w:szCs w:val="24"/>
          <w:lang w:val="pl-PL" w:eastAsia="pl-PL"/>
        </w:rPr>
        <w:t>Szpitalu Powiatowym w Rykach sp. z o.o. 08-500 Ryki, ul. Żytnia 23.</w:t>
      </w:r>
    </w:p>
    <w:bookmarkEnd w:id="0"/>
    <w:p w14:paraId="40DE0644" w14:textId="4F82D3FF" w:rsidR="00F72C3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ArialMT"/>
          <w:szCs w:val="24"/>
          <w:lang w:val="pl-PL" w:eastAsia="pl-PL"/>
        </w:rPr>
      </w:pPr>
      <w:r>
        <w:rPr>
          <w:rFonts w:cs="ArialMT"/>
          <w:szCs w:val="24"/>
          <w:lang w:val="pl-PL" w:eastAsia="pl-PL"/>
        </w:rPr>
        <w:t xml:space="preserve">Zamówienie polega na </w:t>
      </w:r>
      <w:r w:rsidR="00533776">
        <w:rPr>
          <w:rFonts w:cs="ArialMT"/>
          <w:szCs w:val="24"/>
          <w:lang w:val="pl-PL" w:eastAsia="pl-PL"/>
        </w:rPr>
        <w:t>dostarczeniu</w:t>
      </w:r>
      <w:r w:rsidR="00233247">
        <w:rPr>
          <w:rFonts w:cs="ArialMT"/>
          <w:szCs w:val="24"/>
          <w:lang w:val="pl-PL" w:eastAsia="pl-PL"/>
        </w:rPr>
        <w:t>, instalacji</w:t>
      </w:r>
      <w:r w:rsidR="00533776">
        <w:rPr>
          <w:rFonts w:cs="ArialMT"/>
          <w:szCs w:val="24"/>
          <w:lang w:val="pl-PL" w:eastAsia="pl-PL"/>
        </w:rPr>
        <w:t xml:space="preserve"> </w:t>
      </w:r>
      <w:r w:rsidR="00233247">
        <w:rPr>
          <w:rFonts w:cs="ArialMT"/>
          <w:szCs w:val="24"/>
          <w:lang w:val="pl-PL" w:eastAsia="pl-PL"/>
        </w:rPr>
        <w:t xml:space="preserve">sprzętu </w:t>
      </w:r>
      <w:r w:rsidR="00A92F23">
        <w:rPr>
          <w:rFonts w:cs="ArialMT"/>
          <w:szCs w:val="24"/>
          <w:lang w:val="pl-PL" w:eastAsia="pl-PL"/>
        </w:rPr>
        <w:t xml:space="preserve">informatycznego – wymagania dotyczące sprzętu oraz jego parametrów technicznych zostały </w:t>
      </w:r>
      <w:r w:rsidR="00233247">
        <w:rPr>
          <w:rFonts w:cs="ArialMT"/>
          <w:szCs w:val="24"/>
          <w:lang w:val="pl-PL" w:eastAsia="pl-PL"/>
        </w:rPr>
        <w:t xml:space="preserve"> </w:t>
      </w:r>
      <w:r w:rsidR="00A92F23">
        <w:rPr>
          <w:rFonts w:cs="ArialMT"/>
          <w:szCs w:val="24"/>
          <w:lang w:val="pl-PL" w:eastAsia="pl-PL"/>
        </w:rPr>
        <w:t xml:space="preserve">określone w </w:t>
      </w:r>
      <w:r w:rsidR="00233247">
        <w:rPr>
          <w:rFonts w:cs="ArialMT"/>
          <w:szCs w:val="24"/>
          <w:lang w:val="pl-PL" w:eastAsia="pl-PL"/>
        </w:rPr>
        <w:t xml:space="preserve">specyfikacji </w:t>
      </w:r>
      <w:r w:rsidR="00A92F23">
        <w:rPr>
          <w:rFonts w:cs="ArialMT"/>
          <w:szCs w:val="24"/>
          <w:lang w:val="pl-PL" w:eastAsia="pl-PL"/>
        </w:rPr>
        <w:t>technicznej</w:t>
      </w:r>
      <w:r>
        <w:rPr>
          <w:rFonts w:cs="ArialMT"/>
          <w:szCs w:val="24"/>
          <w:lang w:val="pl-PL" w:eastAsia="pl-PL"/>
        </w:rPr>
        <w:t xml:space="preserve">. </w:t>
      </w:r>
      <w:r w:rsidR="00233247">
        <w:rPr>
          <w:rFonts w:cs="ArialMT"/>
          <w:szCs w:val="24"/>
          <w:lang w:val="pl-PL" w:eastAsia="pl-PL"/>
        </w:rPr>
        <w:t>Specyfikacja</w:t>
      </w:r>
      <w:r w:rsidR="00A92F23">
        <w:rPr>
          <w:rFonts w:cs="ArialMT"/>
          <w:szCs w:val="24"/>
          <w:lang w:val="pl-PL" w:eastAsia="pl-PL"/>
        </w:rPr>
        <w:t xml:space="preserve"> techniczna</w:t>
      </w:r>
      <w:r w:rsidR="00233247">
        <w:rPr>
          <w:rFonts w:cs="ArialMT"/>
          <w:szCs w:val="24"/>
          <w:lang w:val="pl-PL" w:eastAsia="pl-PL"/>
        </w:rPr>
        <w:t xml:space="preserve"> – załącznik nr </w:t>
      </w:r>
      <w:r w:rsidR="00FA4B94">
        <w:rPr>
          <w:rFonts w:cs="ArialMT"/>
          <w:szCs w:val="24"/>
          <w:lang w:val="pl-PL" w:eastAsia="pl-PL"/>
        </w:rPr>
        <w:t>1</w:t>
      </w:r>
      <w:r w:rsidR="00233247">
        <w:rPr>
          <w:rFonts w:cs="ArialMT"/>
          <w:szCs w:val="24"/>
          <w:lang w:val="pl-PL" w:eastAsia="pl-PL"/>
        </w:rPr>
        <w:t xml:space="preserve"> stanowi integralną część umowy</w:t>
      </w:r>
      <w:r w:rsidR="00A92F23">
        <w:rPr>
          <w:rFonts w:cs="ArialMT"/>
          <w:szCs w:val="24"/>
          <w:lang w:val="pl-PL" w:eastAsia="pl-PL"/>
        </w:rPr>
        <w:t>.</w:t>
      </w:r>
    </w:p>
    <w:p w14:paraId="20A34608" w14:textId="71DF8FF8" w:rsidR="00F72C3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ArialMT"/>
          <w:szCs w:val="24"/>
          <w:lang w:val="pl-PL" w:eastAsia="pl-PL"/>
        </w:rPr>
      </w:pPr>
      <w:r>
        <w:rPr>
          <w:rFonts w:cs="ArialMT"/>
          <w:szCs w:val="24"/>
          <w:lang w:val="pl-PL" w:eastAsia="pl-PL"/>
        </w:rPr>
        <w:t>Przedmiot zamówieni</w:t>
      </w:r>
      <w:r w:rsidR="00F46A8A">
        <w:rPr>
          <w:rFonts w:cs="ArialMT"/>
          <w:szCs w:val="24"/>
          <w:lang w:val="pl-PL" w:eastAsia="pl-PL"/>
        </w:rPr>
        <w:t>a</w:t>
      </w:r>
      <w:r>
        <w:rPr>
          <w:rFonts w:cs="ArialMT"/>
          <w:szCs w:val="24"/>
          <w:lang w:val="pl-PL" w:eastAsia="pl-PL"/>
        </w:rPr>
        <w:t xml:space="preserve"> obejmuje: </w:t>
      </w:r>
    </w:p>
    <w:p w14:paraId="32C266E4" w14:textId="61BED2C9" w:rsidR="00F72C36" w:rsidRDefault="004202E3">
      <w:pPr>
        <w:widowControl/>
        <w:suppressAutoHyphens w:val="0"/>
        <w:spacing w:line="276" w:lineRule="auto"/>
        <w:ind w:left="720"/>
        <w:contextualSpacing/>
        <w:jc w:val="both"/>
        <w:rPr>
          <w:rFonts w:cs="ArialMT"/>
          <w:szCs w:val="24"/>
          <w:lang w:val="pl-PL" w:eastAsia="pl-PL"/>
        </w:rPr>
      </w:pPr>
      <w:r>
        <w:rPr>
          <w:rFonts w:cs="ArialMT"/>
          <w:szCs w:val="24"/>
          <w:lang w:val="pl-PL" w:eastAsia="pl-PL"/>
        </w:rPr>
        <w:t>a)</w:t>
      </w:r>
      <w:r w:rsidR="006A781C">
        <w:rPr>
          <w:rFonts w:cs="ArialMT"/>
          <w:szCs w:val="24"/>
          <w:lang w:val="pl-PL" w:eastAsia="pl-PL"/>
        </w:rPr>
        <w:t xml:space="preserve"> </w:t>
      </w:r>
      <w:r w:rsidR="00233247">
        <w:rPr>
          <w:rFonts w:cs="ArialMT"/>
          <w:szCs w:val="24"/>
          <w:lang w:val="pl-PL" w:eastAsia="pl-PL"/>
        </w:rPr>
        <w:t>dostawę oraz instalację</w:t>
      </w:r>
      <w:r w:rsidR="006A781C">
        <w:rPr>
          <w:rFonts w:cs="ArialMT"/>
          <w:szCs w:val="24"/>
          <w:lang w:val="pl-PL" w:eastAsia="pl-PL"/>
        </w:rPr>
        <w:t xml:space="preserve"> sprzętu</w:t>
      </w:r>
      <w:r w:rsidR="00233247">
        <w:rPr>
          <w:rFonts w:cs="ArialMT"/>
          <w:szCs w:val="24"/>
          <w:lang w:val="pl-PL" w:eastAsia="pl-PL"/>
        </w:rPr>
        <w:t xml:space="preserve"> wraz z niezbędnymi pracami dodatkowymi jeśli będą one konieczne</w:t>
      </w:r>
      <w:r>
        <w:rPr>
          <w:rFonts w:cs="ArialMT"/>
          <w:szCs w:val="24"/>
          <w:lang w:val="pl-PL" w:eastAsia="pl-PL"/>
        </w:rPr>
        <w:t>.</w:t>
      </w:r>
    </w:p>
    <w:p w14:paraId="66F20554" w14:textId="70A946FA" w:rsidR="00F72C36" w:rsidRDefault="004202E3">
      <w:pPr>
        <w:widowControl/>
        <w:suppressAutoHyphens w:val="0"/>
        <w:spacing w:line="276" w:lineRule="auto"/>
        <w:ind w:left="720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b)</w:t>
      </w:r>
      <w:r w:rsidR="006A781C">
        <w:rPr>
          <w:rFonts w:cs="ArialMT"/>
          <w:szCs w:val="24"/>
          <w:lang w:val="pl-PL" w:eastAsia="pl-PL"/>
        </w:rPr>
        <w:t xml:space="preserve"> </w:t>
      </w:r>
      <w:r w:rsidR="00233247" w:rsidRPr="00233247">
        <w:rPr>
          <w:rFonts w:cs="ArialMT"/>
          <w:szCs w:val="24"/>
          <w:lang w:val="pl-PL" w:eastAsia="pl-PL"/>
        </w:rPr>
        <w:t xml:space="preserve">przeprowadzenie niezbędnych szkoleń </w:t>
      </w:r>
      <w:r w:rsidR="004058DE" w:rsidRPr="00233247">
        <w:rPr>
          <w:rFonts w:cs="ArialMT"/>
          <w:szCs w:val="24"/>
          <w:lang w:val="pl-PL" w:eastAsia="pl-PL"/>
        </w:rPr>
        <w:t>.</w:t>
      </w:r>
    </w:p>
    <w:p w14:paraId="6DC352CF" w14:textId="77777777" w:rsidR="00F72C3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ArialMT"/>
          <w:szCs w:val="24"/>
          <w:lang w:val="pl-PL" w:eastAsia="pl-PL"/>
        </w:rPr>
      </w:pPr>
      <w:r>
        <w:rPr>
          <w:rFonts w:cs="ArialMT"/>
          <w:szCs w:val="24"/>
          <w:lang w:val="pl-PL" w:eastAsia="pl-PL"/>
        </w:rPr>
        <w:t>Treść wzajemnych obowiązków stron  określona została w:</w:t>
      </w:r>
    </w:p>
    <w:p w14:paraId="794CD398" w14:textId="77777777" w:rsidR="00F72C36" w:rsidRDefault="004202E3">
      <w:pPr>
        <w:widowControl/>
        <w:suppressAutoHyphens w:val="0"/>
        <w:spacing w:line="276" w:lineRule="auto"/>
        <w:ind w:left="720"/>
        <w:contextualSpacing/>
        <w:jc w:val="both"/>
        <w:rPr>
          <w:rFonts w:cs="ArialMT"/>
          <w:szCs w:val="24"/>
          <w:lang w:val="pl-PL" w:eastAsia="pl-PL"/>
        </w:rPr>
      </w:pPr>
      <w:r>
        <w:rPr>
          <w:rFonts w:cs="ArialMT"/>
          <w:szCs w:val="24"/>
          <w:lang w:val="pl-PL" w:eastAsia="pl-PL"/>
        </w:rPr>
        <w:t>- niniejszej umowie,</w:t>
      </w:r>
    </w:p>
    <w:p w14:paraId="135E6CED" w14:textId="438684A2" w:rsidR="00F72C36" w:rsidRDefault="004202E3">
      <w:pPr>
        <w:widowControl/>
        <w:suppressAutoHyphens w:val="0"/>
        <w:spacing w:line="276" w:lineRule="auto"/>
        <w:ind w:left="720"/>
        <w:contextualSpacing/>
        <w:jc w:val="both"/>
        <w:rPr>
          <w:rFonts w:cs="ArialMT"/>
          <w:szCs w:val="24"/>
          <w:lang w:val="pl-PL" w:eastAsia="pl-PL"/>
        </w:rPr>
      </w:pPr>
      <w:r>
        <w:rPr>
          <w:rFonts w:cs="ArialMT"/>
          <w:szCs w:val="24"/>
          <w:lang w:val="pl-PL" w:eastAsia="pl-PL"/>
        </w:rPr>
        <w:t>- SWZ,</w:t>
      </w:r>
    </w:p>
    <w:p w14:paraId="1A9B1A9D" w14:textId="4B58B1C1" w:rsidR="00036147" w:rsidRDefault="00036147">
      <w:pPr>
        <w:widowControl/>
        <w:suppressAutoHyphens w:val="0"/>
        <w:spacing w:line="276" w:lineRule="auto"/>
        <w:ind w:left="720"/>
        <w:contextualSpacing/>
        <w:jc w:val="both"/>
        <w:rPr>
          <w:rFonts w:cs="ArialMT"/>
          <w:szCs w:val="24"/>
          <w:lang w:val="pl-PL" w:eastAsia="pl-PL"/>
        </w:rPr>
      </w:pPr>
    </w:p>
    <w:p w14:paraId="24A82636" w14:textId="77777777" w:rsidR="00036147" w:rsidRDefault="00036147">
      <w:pPr>
        <w:widowControl/>
        <w:suppressAutoHyphens w:val="0"/>
        <w:spacing w:line="276" w:lineRule="auto"/>
        <w:ind w:left="720"/>
        <w:contextualSpacing/>
        <w:jc w:val="both"/>
        <w:rPr>
          <w:rFonts w:cs="ArialMT"/>
          <w:szCs w:val="24"/>
          <w:lang w:val="pl-PL" w:eastAsia="pl-PL"/>
        </w:rPr>
      </w:pPr>
    </w:p>
    <w:p w14:paraId="28857992" w14:textId="77777777" w:rsidR="00F72C36" w:rsidRDefault="004202E3">
      <w:pPr>
        <w:widowControl/>
        <w:suppressAutoHyphens w:val="0"/>
        <w:spacing w:line="276" w:lineRule="auto"/>
        <w:ind w:left="720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- złożonej ofercie.</w:t>
      </w:r>
    </w:p>
    <w:p w14:paraId="239595BB" w14:textId="77777777" w:rsidR="00F72C3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Wykonawca odpowiada za ewentualne uszkodzenia do chwili odbioru prac przez Zamawiającego w jego siedzibie.</w:t>
      </w:r>
    </w:p>
    <w:p w14:paraId="3C9DE98C" w14:textId="77777777" w:rsidR="00F72C3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Wykonawca zobowiązuje się dostarczyć towar transportem własnym lub poprzez wynajętego w tym celu przewoźnika, zapewniającym należyte zabezpieczenie jakościowe dostarczanego asortymentu przed uszkodzeniami, czynnikami atmosferycznymi, itp.</w:t>
      </w:r>
    </w:p>
    <w:p w14:paraId="111565B2" w14:textId="587601C0" w:rsidR="00F72C36" w:rsidRPr="00D0036D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 xml:space="preserve">Osobą odpowiedzialną za realizację zamówienia ze strony Wykonawcy jest: </w:t>
      </w:r>
      <w:r w:rsidR="0061518F">
        <w:rPr>
          <w:rFonts w:cs="ArialMT"/>
          <w:szCs w:val="24"/>
          <w:lang w:val="pl-PL" w:eastAsia="pl-PL"/>
        </w:rPr>
        <w:br/>
      </w:r>
      <w:r w:rsidR="00772799" w:rsidRPr="00D0036D">
        <w:rPr>
          <w:rFonts w:cs="ArialMT"/>
          <w:szCs w:val="24"/>
          <w:lang w:val="pl-PL" w:eastAsia="pl-PL"/>
        </w:rPr>
        <w:t>………………………</w:t>
      </w:r>
      <w:r w:rsidRPr="00D0036D">
        <w:rPr>
          <w:rFonts w:cs="ArialMT"/>
          <w:szCs w:val="24"/>
          <w:lang w:val="pl-PL" w:eastAsia="pl-PL"/>
        </w:rPr>
        <w:t xml:space="preserve">, tel. </w:t>
      </w:r>
      <w:r w:rsidR="00772799" w:rsidRPr="00D0036D">
        <w:rPr>
          <w:rFonts w:cs="ArialMT"/>
          <w:szCs w:val="24"/>
          <w:lang w:val="pl-PL" w:eastAsia="pl-PL"/>
        </w:rPr>
        <w:t>……………</w:t>
      </w:r>
      <w:r w:rsidRPr="00D0036D">
        <w:rPr>
          <w:rFonts w:cs="ArialMT"/>
          <w:szCs w:val="24"/>
          <w:lang w:val="pl-PL" w:eastAsia="pl-PL"/>
        </w:rPr>
        <w:t>, e-mail</w:t>
      </w:r>
      <w:r w:rsidR="002E4366" w:rsidRPr="00D0036D">
        <w:rPr>
          <w:rFonts w:cs="ArialMT"/>
          <w:szCs w:val="24"/>
          <w:lang w:val="pl-PL" w:eastAsia="pl-PL"/>
        </w:rPr>
        <w:t>;</w:t>
      </w:r>
      <w:r w:rsidRPr="00D0036D">
        <w:rPr>
          <w:rFonts w:cs="ArialMT"/>
          <w:szCs w:val="24"/>
          <w:lang w:val="pl-PL" w:eastAsia="pl-PL"/>
        </w:rPr>
        <w:t xml:space="preserve"> </w:t>
      </w:r>
      <w:r w:rsidR="00772799" w:rsidRPr="00D0036D">
        <w:rPr>
          <w:rFonts w:cs="ArialMT"/>
          <w:szCs w:val="24"/>
          <w:lang w:val="pl-PL" w:eastAsia="pl-PL"/>
        </w:rPr>
        <w:t>……………………</w:t>
      </w:r>
      <w:r w:rsidR="00533776" w:rsidRPr="00D0036D">
        <w:rPr>
          <w:rFonts w:cs="ArialMT"/>
          <w:szCs w:val="24"/>
          <w:lang w:val="pl-PL" w:eastAsia="pl-PL"/>
        </w:rPr>
        <w:t>……………….</w:t>
      </w:r>
      <w:r w:rsidR="00772799" w:rsidRPr="00D0036D">
        <w:rPr>
          <w:rFonts w:cs="ArialMT"/>
          <w:szCs w:val="24"/>
          <w:lang w:val="pl-PL" w:eastAsia="pl-PL"/>
        </w:rPr>
        <w:t>…….</w:t>
      </w:r>
    </w:p>
    <w:p w14:paraId="7CEB1C3A" w14:textId="08BD704F" w:rsidR="00F72C36" w:rsidRPr="00D0036D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 w:rsidRPr="00D0036D">
        <w:rPr>
          <w:rFonts w:cs="ArialMT"/>
          <w:szCs w:val="24"/>
          <w:lang w:val="pl-PL" w:eastAsia="pl-PL"/>
        </w:rPr>
        <w:t xml:space="preserve">Termin realizacji zamówienia: </w:t>
      </w:r>
      <w:r w:rsidR="00D0036D" w:rsidRPr="00D0036D">
        <w:rPr>
          <w:rFonts w:cs="ArialMT"/>
          <w:szCs w:val="24"/>
          <w:lang w:val="pl-PL" w:eastAsia="pl-PL"/>
        </w:rPr>
        <w:t>02</w:t>
      </w:r>
      <w:r w:rsidR="00F963E7" w:rsidRPr="00D0036D">
        <w:rPr>
          <w:rFonts w:cs="ArialMT"/>
          <w:szCs w:val="24"/>
          <w:lang w:val="pl-PL" w:eastAsia="pl-PL"/>
        </w:rPr>
        <w:t>.</w:t>
      </w:r>
      <w:r w:rsidR="00D0036D" w:rsidRPr="00D0036D">
        <w:rPr>
          <w:rFonts w:cs="ArialMT"/>
          <w:szCs w:val="24"/>
          <w:lang w:val="pl-PL" w:eastAsia="pl-PL"/>
        </w:rPr>
        <w:t>12</w:t>
      </w:r>
      <w:r w:rsidR="00F963E7" w:rsidRPr="00D0036D">
        <w:rPr>
          <w:rFonts w:cs="ArialMT"/>
          <w:szCs w:val="24"/>
          <w:lang w:val="pl-PL" w:eastAsia="pl-PL"/>
        </w:rPr>
        <w:t>.2022</w:t>
      </w:r>
      <w:r w:rsidR="009E1A86" w:rsidRPr="00D0036D">
        <w:rPr>
          <w:rFonts w:cs="ArialMT"/>
          <w:szCs w:val="24"/>
          <w:lang w:val="pl-PL" w:eastAsia="pl-PL"/>
        </w:rPr>
        <w:t>r</w:t>
      </w:r>
      <w:r w:rsidRPr="00D0036D">
        <w:rPr>
          <w:rFonts w:cs="ArialMT"/>
          <w:szCs w:val="24"/>
          <w:lang w:val="pl-PL" w:eastAsia="pl-PL"/>
        </w:rPr>
        <w:t>.</w:t>
      </w:r>
    </w:p>
    <w:p w14:paraId="349DCE1C" w14:textId="0691111C" w:rsidR="00F72C36" w:rsidRPr="0043400D" w:rsidRDefault="004202E3" w:rsidP="0043400D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 w:rsidRPr="0043400D">
        <w:rPr>
          <w:szCs w:val="24"/>
          <w:lang w:val="pl-PL"/>
        </w:rPr>
        <w:t>Poprzez termin zakończenia przedmiotu umowy, o którym jest mowa w ust. 8, uważa  się termin, podpisania przez strony umowy bezusterkowego protokołu odbioru.</w:t>
      </w:r>
    </w:p>
    <w:p w14:paraId="24F8CF0E" w14:textId="77777777" w:rsidR="00F72C36" w:rsidRDefault="00F72C36">
      <w:pPr>
        <w:widowControl/>
        <w:suppressAutoHyphens w:val="0"/>
        <w:ind w:left="720"/>
        <w:contextualSpacing/>
        <w:rPr>
          <w:rFonts w:eastAsia="Calibri" w:cs="Calibri"/>
          <w:bCs/>
          <w:color w:val="FF0000"/>
          <w:szCs w:val="24"/>
          <w:lang w:val="pl-PL" w:eastAsia="en-US"/>
        </w:rPr>
      </w:pPr>
    </w:p>
    <w:p w14:paraId="782C1F7A" w14:textId="77777777" w:rsidR="00F72C36" w:rsidRDefault="00F72C36">
      <w:pPr>
        <w:widowControl/>
        <w:suppressAutoHyphens w:val="0"/>
        <w:jc w:val="center"/>
        <w:rPr>
          <w:rFonts w:cs="ArialMT"/>
          <w:b/>
          <w:szCs w:val="24"/>
          <w:lang w:val="pl-PL" w:eastAsia="pl-PL"/>
        </w:rPr>
      </w:pPr>
    </w:p>
    <w:p w14:paraId="4FC091E4" w14:textId="77777777" w:rsidR="00F72C36" w:rsidRDefault="004202E3">
      <w:pPr>
        <w:widowControl/>
        <w:suppressAutoHyphens w:val="0"/>
        <w:jc w:val="center"/>
        <w:rPr>
          <w:szCs w:val="24"/>
        </w:rPr>
      </w:pPr>
      <w:r>
        <w:rPr>
          <w:rFonts w:cs="ArialMT"/>
          <w:b/>
          <w:szCs w:val="24"/>
          <w:lang w:val="pl-PL" w:eastAsia="pl-PL"/>
        </w:rPr>
        <w:t>§ 2</w:t>
      </w:r>
    </w:p>
    <w:p w14:paraId="29A9BA5C" w14:textId="77777777" w:rsidR="00F72C36" w:rsidRDefault="004202E3">
      <w:pPr>
        <w:widowControl/>
        <w:suppressAutoHyphens w:val="0"/>
        <w:jc w:val="center"/>
        <w:rPr>
          <w:szCs w:val="24"/>
        </w:rPr>
      </w:pPr>
      <w:r>
        <w:rPr>
          <w:rFonts w:cs="ArialMT"/>
          <w:b/>
          <w:szCs w:val="24"/>
          <w:lang w:val="pl-PL" w:eastAsia="pl-PL"/>
        </w:rPr>
        <w:t>Cena i rozliczenia</w:t>
      </w:r>
    </w:p>
    <w:p w14:paraId="6F5F2FCA" w14:textId="57DB63AB" w:rsidR="00F72C36" w:rsidRPr="00D0036D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 w:rsidRPr="00D0036D">
        <w:rPr>
          <w:rFonts w:eastAsia="Calibri" w:cs="ArialMT"/>
          <w:szCs w:val="24"/>
          <w:lang w:val="pl-PL" w:eastAsia="en-US"/>
        </w:rPr>
        <w:t xml:space="preserve">Wynagrodzenie nominalne za wykonanie przedmiotu Umowy zostało ustalone na podstawie oferty Wykonawcy (Załącznik nr 1 do Umowy) i wynosi brutto </w:t>
      </w:r>
      <w:r w:rsidR="00772799" w:rsidRPr="00D0036D">
        <w:rPr>
          <w:rFonts w:eastAsia="Calibri" w:cs="ArialMT"/>
          <w:b/>
          <w:szCs w:val="24"/>
          <w:lang w:val="pl-PL" w:eastAsia="en-US"/>
        </w:rPr>
        <w:t>……………</w:t>
      </w:r>
      <w:r w:rsidR="009E1A86" w:rsidRPr="00D0036D">
        <w:rPr>
          <w:rFonts w:eastAsia="Calibri" w:cs="ArialMT"/>
          <w:b/>
          <w:szCs w:val="24"/>
          <w:lang w:val="pl-PL" w:eastAsia="en-US"/>
        </w:rPr>
        <w:t xml:space="preserve"> </w:t>
      </w:r>
      <w:r w:rsidRPr="00D0036D">
        <w:rPr>
          <w:rFonts w:eastAsia="Calibri" w:cs="ArialMT"/>
          <w:b/>
          <w:szCs w:val="24"/>
          <w:lang w:val="pl-PL" w:eastAsia="en-US"/>
        </w:rPr>
        <w:t xml:space="preserve">zł, (słownie: </w:t>
      </w:r>
      <w:r w:rsidR="00772799" w:rsidRPr="00D0036D">
        <w:rPr>
          <w:rFonts w:eastAsia="Calibri" w:cs="ArialMT"/>
          <w:b/>
          <w:szCs w:val="24"/>
          <w:lang w:val="pl-PL" w:eastAsia="en-US"/>
        </w:rPr>
        <w:t>…………………………………………</w:t>
      </w:r>
      <w:r w:rsidR="005F6834" w:rsidRPr="00D0036D">
        <w:rPr>
          <w:rFonts w:eastAsia="Calibri" w:cs="ArialMT"/>
          <w:b/>
          <w:szCs w:val="24"/>
          <w:lang w:val="pl-PL" w:eastAsia="en-US"/>
        </w:rPr>
        <w:t>……………</w:t>
      </w:r>
      <w:r w:rsidR="00772799" w:rsidRPr="00D0036D">
        <w:rPr>
          <w:rFonts w:eastAsia="Calibri" w:cs="ArialMT"/>
          <w:b/>
          <w:szCs w:val="24"/>
          <w:lang w:val="pl-PL" w:eastAsia="en-US"/>
        </w:rPr>
        <w:t>……………………..</w:t>
      </w:r>
      <w:r w:rsidR="002E4366" w:rsidRPr="00D0036D">
        <w:rPr>
          <w:rFonts w:eastAsia="Calibri" w:cs="ArialMT"/>
          <w:b/>
          <w:szCs w:val="24"/>
          <w:lang w:val="pl-PL" w:eastAsia="en-US"/>
        </w:rPr>
        <w:t xml:space="preserve"> zł</w:t>
      </w:r>
      <w:r w:rsidRPr="00D0036D">
        <w:rPr>
          <w:rFonts w:eastAsia="Calibri" w:cs="ArialMT"/>
          <w:b/>
          <w:szCs w:val="24"/>
          <w:lang w:val="pl-PL" w:eastAsia="en-US"/>
        </w:rPr>
        <w:t xml:space="preserve"> brutto</w:t>
      </w:r>
      <w:r w:rsidR="00772799" w:rsidRPr="00D0036D">
        <w:rPr>
          <w:rFonts w:eastAsia="Calibri" w:cs="ArialMT"/>
          <w:szCs w:val="24"/>
          <w:lang w:val="pl-PL" w:eastAsia="en-US"/>
        </w:rPr>
        <w:t>)</w:t>
      </w:r>
    </w:p>
    <w:p w14:paraId="31B94674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 xml:space="preserve">Wynagrodzenie, o którym mowa w ust. 1 zawiera wszelkie koszty związane z realizacją przedmiotu zamówienia. </w:t>
      </w:r>
    </w:p>
    <w:p w14:paraId="2BD0A38A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MT"/>
          <w:szCs w:val="24"/>
          <w:lang w:val="pl-PL" w:eastAsia="en-US"/>
        </w:rPr>
      </w:pPr>
      <w:r>
        <w:rPr>
          <w:rFonts w:eastAsia="Calibri" w:cs="ArialMT"/>
          <w:szCs w:val="24"/>
          <w:lang w:val="pl-PL" w:eastAsia="en-US"/>
        </w:rPr>
        <w:t xml:space="preserve">Wykonawca dostarczy Zamawiającemu, najpóźniej na dwa dni robocze przed rozpoczęciem czynności odbioru, certyfikaty, atesty, świadectwa na materiały użyte w trakcie wykonywania przedmiotu umowy. </w:t>
      </w:r>
    </w:p>
    <w:p w14:paraId="7E1E9EF9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>Jeżeli  w toku czynności odbioru końcowego stwierdzone zostaną wady, które możliwe są do usunięcia to Zamawiającemu przysługują następujące uprawnienia:</w:t>
      </w:r>
    </w:p>
    <w:p w14:paraId="77C5BF59" w14:textId="2D9B7DC3" w:rsidR="00F72C36" w:rsidRDefault="004202E3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 przypadku stwierdzania poważnych usterek </w:t>
      </w:r>
      <w:r w:rsidR="00580EAC">
        <w:rPr>
          <w:szCs w:val="24"/>
          <w:lang w:val="pl-PL"/>
        </w:rPr>
        <w:t>m</w:t>
      </w:r>
      <w:r w:rsidR="00580EAC" w:rsidRPr="00580EAC">
        <w:rPr>
          <w:szCs w:val="24"/>
          <w:lang w:val="pl-PL"/>
        </w:rPr>
        <w:t>ających wpływ na prawidłowe</w:t>
      </w:r>
      <w:r>
        <w:rPr>
          <w:szCs w:val="24"/>
          <w:lang w:val="pl-PL"/>
        </w:rPr>
        <w:t xml:space="preserve"> użytkowanie przedmiotu umowy Zamawiający może odmówić odbioru przedmiotu umowy do czasu usunięcia wad, wyznaczając jednocześnie Wykonawcy nowy termin odbioru lub dokonać odbioru przedmiotu umowy wyznaczając Wykonawcy termin na usuniecie usterek.</w:t>
      </w:r>
    </w:p>
    <w:p w14:paraId="784AB423" w14:textId="77777777" w:rsidR="00F72C36" w:rsidRDefault="004202E3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w przypadku stwierdzenia usterek umożliwiających użytkowanie przedmiotu umowy może dokonać odbioru wraz ze sporządzeniem wykazu usterek i terminem ich usunięcia</w:t>
      </w:r>
    </w:p>
    <w:p w14:paraId="64ED97D3" w14:textId="67ABE211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Jeżeli w toku czynności odbioru końcowego stwierdzone zostaną wady, </w:t>
      </w:r>
      <w:r w:rsidR="00BC2CEA" w:rsidRPr="00BC2CEA">
        <w:rPr>
          <w:szCs w:val="24"/>
          <w:lang w:val="pl-PL"/>
        </w:rPr>
        <w:t>które to wady uniemożliwiają użytkowanie przedmiotu umowy zgodnie z przeznaczeniem, zamawiający może odstąpić od umowy lub żądać wykonani</w:t>
      </w:r>
      <w:r w:rsidR="000C41E4">
        <w:rPr>
          <w:szCs w:val="24"/>
          <w:lang w:val="pl-PL"/>
        </w:rPr>
        <w:t>a</w:t>
      </w:r>
      <w:r w:rsidR="00BC2CEA" w:rsidRPr="00BC2CEA">
        <w:rPr>
          <w:szCs w:val="24"/>
          <w:lang w:val="pl-PL"/>
        </w:rPr>
        <w:t xml:space="preserve"> przedmiotu odbioru po raz </w:t>
      </w:r>
      <w:r w:rsidR="000C41E4">
        <w:rPr>
          <w:szCs w:val="24"/>
          <w:lang w:val="pl-PL"/>
        </w:rPr>
        <w:t>drugi.</w:t>
      </w:r>
    </w:p>
    <w:p w14:paraId="47F20E12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>Wykonawca zobowiązany jest do zawiadomienia Zamawiającego o usunięciu wad, o których mowa w ust. 5 oraz do żądania wyznaczenia terminu na odbiór zakwestionowanych uprzednio robót jako wadliwych.</w:t>
      </w:r>
    </w:p>
    <w:p w14:paraId="2C12AB25" w14:textId="77777777" w:rsidR="00F72C36" w:rsidRPr="00772799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lang w:val="pl-PL"/>
        </w:rPr>
      </w:pPr>
      <w:r w:rsidRPr="005A3335">
        <w:rPr>
          <w:szCs w:val="24"/>
          <w:lang w:val="pl-PL"/>
        </w:rPr>
        <w:t>Usunięcie wad w zakreślonym terminie nie powoduje wydłużenia terminu, określonego   w § 1 ust. 8.</w:t>
      </w:r>
    </w:p>
    <w:p w14:paraId="633C85C7" w14:textId="61CEAB13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>Rozliczenia będą dokonywane w walucie polskiej.</w:t>
      </w:r>
    </w:p>
    <w:p w14:paraId="5085E05A" w14:textId="3AFCBE7A" w:rsidR="00036147" w:rsidRDefault="00036147" w:rsidP="00036147">
      <w:pPr>
        <w:widowControl/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</w:p>
    <w:p w14:paraId="0D2429BC" w14:textId="77777777" w:rsidR="00036147" w:rsidRDefault="00036147" w:rsidP="00036147">
      <w:pPr>
        <w:widowControl/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</w:p>
    <w:p w14:paraId="23E50D3E" w14:textId="41C4835E" w:rsidR="00F72C36" w:rsidRPr="00011178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Termin zapłaty należności z faktury Wykonawcy ustala się do 30 dni </w:t>
      </w:r>
      <w:r w:rsidRPr="00011178">
        <w:rPr>
          <w:szCs w:val="24"/>
          <w:lang w:val="pl-PL"/>
        </w:rPr>
        <w:t>od daty otrzymania  faktury.</w:t>
      </w:r>
    </w:p>
    <w:p w14:paraId="2539D738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>Płatność nastąpi przelewem na rachunek bankowy Wykonawcy wskazany na fakturze.</w:t>
      </w:r>
    </w:p>
    <w:p w14:paraId="37025510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Wykonawca nie może dokonać cesji wierzytelności powstałych w związku z realizacją niniejszej umowy (należności głównych oraz odsetek) bez zgody Zamawiającego.</w:t>
      </w:r>
    </w:p>
    <w:p w14:paraId="6F8618DB" w14:textId="59BF2BA5" w:rsidR="00F72C36" w:rsidRPr="0043400D" w:rsidRDefault="004202E3">
      <w:pPr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UWAGA – Zamawiający informuje, iż na podstawie ustawy z dnia 12 kwietnia 2019r. o zmianie ustawy o podatku od towarów i usług oraz niektórych innych ustaw (Dz.U. z 2019r., poz. 1018) rachunek bankowy określony w fakturze Wykonawcy będzie weryfikowany w zakresie zgodności z rachunkiem występującym na stronie Ministerstwa Finansów (rachunki rozliczeniowe wskazane w zgłoszeniu identyfikacyjnym lub aktualizacyjnym, potwierdzone przy wykorzystaniu STIR w rozumieniu art. 119 zg</w:t>
      </w:r>
      <w:r w:rsidR="002E4366">
        <w:rPr>
          <w:rFonts w:eastAsia="Calibri" w:cs="ArialMT"/>
          <w:szCs w:val="24"/>
          <w:lang w:val="pl-PL" w:eastAsia="en-US"/>
        </w:rPr>
        <w:t>.</w:t>
      </w:r>
      <w:r>
        <w:rPr>
          <w:rFonts w:eastAsia="Calibri" w:cs="ArialMT"/>
          <w:szCs w:val="24"/>
          <w:lang w:val="pl-PL" w:eastAsia="en-US"/>
        </w:rPr>
        <w:t xml:space="preserve"> pkt 6 Ordynacji podatkowej). W przypadku wpłat dokonywanych na wirtualne rachunki bankowe Wykonawca podaje na fakturze również odpowiadający mu numer rachunku rozliczeniowego zgłoszonego do Urzędu Skarbowego. W przypadku braku zgłoszenia rachunku do Urzędu Skarbowego lub innej niezgodności Zamawiający odmówi zapłaty wynagrodzenia do czasu wyjaśnienia nieprawidłowości.</w:t>
      </w:r>
    </w:p>
    <w:p w14:paraId="15FA3542" w14:textId="3AD9D010" w:rsidR="0043400D" w:rsidRDefault="0043400D" w:rsidP="0043400D">
      <w:pPr>
        <w:widowControl/>
        <w:suppressAutoHyphens w:val="0"/>
        <w:spacing w:line="276" w:lineRule="auto"/>
        <w:contextualSpacing/>
        <w:jc w:val="both"/>
        <w:rPr>
          <w:rFonts w:eastAsia="Calibri" w:cs="ArialMT"/>
          <w:szCs w:val="24"/>
          <w:lang w:val="pl-PL" w:eastAsia="en-US"/>
        </w:rPr>
      </w:pPr>
    </w:p>
    <w:p w14:paraId="510FBA4C" w14:textId="77777777" w:rsidR="0043400D" w:rsidRDefault="0043400D" w:rsidP="0043400D">
      <w:pPr>
        <w:widowControl/>
        <w:suppressAutoHyphens w:val="0"/>
        <w:spacing w:line="276" w:lineRule="auto"/>
        <w:contextualSpacing/>
        <w:jc w:val="both"/>
        <w:rPr>
          <w:szCs w:val="24"/>
          <w:lang w:val="pl-PL"/>
        </w:rPr>
      </w:pPr>
    </w:p>
    <w:p w14:paraId="067485CB" w14:textId="77777777" w:rsidR="00F72C36" w:rsidRPr="005A3335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 w:rsidRPr="005A3335">
        <w:rPr>
          <w:rFonts w:eastAsia="Calibri" w:cs="ArialMT"/>
          <w:b/>
          <w:szCs w:val="24"/>
          <w:lang w:val="pl-PL" w:eastAsia="en-US"/>
        </w:rPr>
        <w:t>§ 3</w:t>
      </w:r>
    </w:p>
    <w:p w14:paraId="3F3D7684" w14:textId="77777777" w:rsidR="00F72C36" w:rsidRDefault="004202E3">
      <w:pPr>
        <w:widowControl/>
        <w:suppressAutoHyphens w:val="0"/>
        <w:spacing w:line="276" w:lineRule="auto"/>
        <w:ind w:left="720"/>
        <w:contextualSpacing/>
        <w:jc w:val="center"/>
        <w:rPr>
          <w:rFonts w:eastAsia="Calibri" w:cs="ArialMT"/>
          <w:b/>
          <w:szCs w:val="24"/>
          <w:lang w:val="pl-PL" w:eastAsia="en-US"/>
        </w:rPr>
      </w:pPr>
      <w:r>
        <w:rPr>
          <w:rFonts w:eastAsia="Calibri" w:cs="ArialMT"/>
          <w:b/>
          <w:szCs w:val="24"/>
          <w:lang w:val="pl-PL" w:eastAsia="en-US"/>
        </w:rPr>
        <w:t>Rękojmia za wady i gwarancja</w:t>
      </w:r>
    </w:p>
    <w:p w14:paraId="33F88184" w14:textId="4879E814" w:rsidR="00F72C36" w:rsidRPr="00772799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lang w:val="pl-PL"/>
        </w:rPr>
      </w:pPr>
      <w:r>
        <w:rPr>
          <w:szCs w:val="24"/>
          <w:lang w:val="pl-PL"/>
        </w:rPr>
        <w:t xml:space="preserve">Na wykonane prace Wykonawca udziela gwarancji i rękojmi: </w:t>
      </w:r>
      <w:r w:rsidR="003713FF">
        <w:rPr>
          <w:szCs w:val="24"/>
          <w:lang w:val="pl-PL"/>
        </w:rPr>
        <w:t>36</w:t>
      </w:r>
      <w:r>
        <w:rPr>
          <w:szCs w:val="24"/>
          <w:lang w:val="pl-PL"/>
        </w:rPr>
        <w:t xml:space="preserve"> miesięcy od dnia końcowego odbioru.</w:t>
      </w:r>
    </w:p>
    <w:p w14:paraId="5F8D7D71" w14:textId="77777777" w:rsidR="00F72C36" w:rsidRPr="00772799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lang w:val="pl-PL"/>
        </w:rPr>
      </w:pPr>
      <w:r>
        <w:rPr>
          <w:szCs w:val="24"/>
          <w:lang w:val="pl-PL"/>
        </w:rPr>
        <w:t>W ramach niniejszej umowy, w okresie gwarancji i rękojmi Wykonawca zobowiązuje się do usuwania wad fizycznych dotyczących wykonanych prac zgłoszonych przez Zamawiającego.</w:t>
      </w:r>
    </w:p>
    <w:p w14:paraId="521245BF" w14:textId="36BAD6FD" w:rsidR="00F72C36" w:rsidRPr="00772799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lang w:val="pl-PL"/>
        </w:rPr>
      </w:pPr>
      <w:r>
        <w:rPr>
          <w:szCs w:val="24"/>
          <w:lang w:val="pl-PL"/>
        </w:rPr>
        <w:t>Wykonawca zobowiązuje się stawić w siedzibie Zamawiającego niezwłocznie po zgłoszeniu wady, nie później niż w ciągu  2</w:t>
      </w:r>
      <w:r w:rsidR="00516C3B">
        <w:rPr>
          <w:szCs w:val="24"/>
          <w:lang w:val="pl-PL"/>
        </w:rPr>
        <w:t>4</w:t>
      </w:r>
      <w:r>
        <w:rPr>
          <w:szCs w:val="24"/>
          <w:lang w:val="pl-PL"/>
        </w:rPr>
        <w:t xml:space="preserve"> </w:t>
      </w:r>
      <w:r w:rsidR="00516C3B">
        <w:rPr>
          <w:szCs w:val="24"/>
          <w:lang w:val="pl-PL"/>
        </w:rPr>
        <w:t>godzin</w:t>
      </w:r>
      <w:r>
        <w:rPr>
          <w:szCs w:val="24"/>
          <w:lang w:val="pl-PL"/>
        </w:rPr>
        <w:t xml:space="preserve"> od momentu otrzymania zgłoszenia.</w:t>
      </w:r>
    </w:p>
    <w:p w14:paraId="220A873B" w14:textId="5DAF45F2" w:rsidR="00F72C36" w:rsidRPr="00772799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lang w:val="pl-PL"/>
        </w:rPr>
      </w:pPr>
      <w:r>
        <w:rPr>
          <w:szCs w:val="24"/>
          <w:lang w:val="pl-PL"/>
        </w:rPr>
        <w:t xml:space="preserve">Czas usunięcia wad nie powinien przekroczyć </w:t>
      </w:r>
      <w:r w:rsidR="00752FC3">
        <w:rPr>
          <w:szCs w:val="24"/>
          <w:lang w:val="pl-PL"/>
        </w:rPr>
        <w:t>3</w:t>
      </w:r>
      <w:r>
        <w:rPr>
          <w:szCs w:val="24"/>
          <w:lang w:val="pl-PL"/>
        </w:rPr>
        <w:t xml:space="preserve"> dni roboczych od momentu zgłoszenia wady.</w:t>
      </w:r>
    </w:p>
    <w:p w14:paraId="08F2A9EB" w14:textId="77777777" w:rsidR="00F72C36" w:rsidRPr="00772799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lang w:val="pl-PL"/>
        </w:rPr>
      </w:pPr>
      <w:r>
        <w:rPr>
          <w:szCs w:val="24"/>
          <w:lang w:val="pl-PL"/>
        </w:rPr>
        <w:t>W przypadku odmowy usunięcia wad lub tez nieusunięcia wad w wyznaczonym terminie, po uprzednim pisemnym zawiadomieniu, Zamawiający może powierzyć usuniecie wad osobie trzeciej na koszt i ryzyko Wykonawcy.</w:t>
      </w:r>
    </w:p>
    <w:p w14:paraId="606D5AC9" w14:textId="77777777" w:rsidR="00F72C36" w:rsidRPr="00772799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lang w:val="pl-PL"/>
        </w:rPr>
      </w:pPr>
      <w:r>
        <w:rPr>
          <w:szCs w:val="24"/>
          <w:lang w:val="pl-PL"/>
        </w:rPr>
        <w:t>Zamawiający niezwłocznie po każdorazowej dostawie złoży reklamację jeżeli stwierdzi wadliwość danej transzy (w tym braki ilościowe).</w:t>
      </w:r>
    </w:p>
    <w:p w14:paraId="5E40B69F" w14:textId="17A6D97F" w:rsidR="00F72C36" w:rsidRPr="00D0036D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 w:rsidRPr="00D0036D">
        <w:rPr>
          <w:szCs w:val="24"/>
          <w:lang w:val="pl-PL"/>
        </w:rPr>
        <w:t xml:space="preserve">Reklamacje będą składane na adres e-mail: </w:t>
      </w:r>
      <w:r w:rsidR="002461A6" w:rsidRPr="00D0036D">
        <w:rPr>
          <w:rFonts w:cs="ArialMT"/>
          <w:szCs w:val="24"/>
          <w:lang w:val="pl-PL" w:eastAsia="pl-PL"/>
        </w:rPr>
        <w:t>…………………….</w:t>
      </w:r>
      <w:r w:rsidRPr="00D0036D">
        <w:rPr>
          <w:szCs w:val="24"/>
          <w:lang w:val="pl-PL"/>
        </w:rPr>
        <w:t xml:space="preserve"> , tel. </w:t>
      </w:r>
      <w:r w:rsidR="002461A6" w:rsidRPr="00D0036D">
        <w:rPr>
          <w:rFonts w:cs="ArialMT"/>
          <w:szCs w:val="24"/>
          <w:lang w:val="pl-PL" w:eastAsia="pl-PL"/>
        </w:rPr>
        <w:t>…………..</w:t>
      </w:r>
      <w:r w:rsidRPr="00D0036D">
        <w:rPr>
          <w:szCs w:val="24"/>
          <w:lang w:val="pl-PL"/>
        </w:rPr>
        <w:t xml:space="preserve">, osoba odpowiedzialna: </w:t>
      </w:r>
      <w:r w:rsidR="002461A6" w:rsidRPr="00D0036D">
        <w:rPr>
          <w:rFonts w:cs="ArialMT"/>
          <w:szCs w:val="24"/>
          <w:lang w:val="pl-PL" w:eastAsia="pl-PL"/>
        </w:rPr>
        <w:t>…………………</w:t>
      </w:r>
      <w:r w:rsidR="002E4366" w:rsidRPr="00D0036D">
        <w:rPr>
          <w:rFonts w:cs="ArialMT"/>
          <w:szCs w:val="24"/>
          <w:lang w:val="pl-PL" w:eastAsia="pl-PL"/>
        </w:rPr>
        <w:t>.</w:t>
      </w:r>
    </w:p>
    <w:p w14:paraId="14619CFD" w14:textId="0536909F" w:rsidR="00B7582A" w:rsidRPr="00036147" w:rsidRDefault="004202E3" w:rsidP="0043400D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 w:rsidRPr="00036147">
        <w:rPr>
          <w:szCs w:val="24"/>
          <w:lang w:val="pl-PL"/>
        </w:rPr>
        <w:t>Wykonawca zobowiązuje się do usunięcia usterki reklamacji w terminie 3 dni do daty jej zgłoszenia.</w:t>
      </w:r>
    </w:p>
    <w:p w14:paraId="74F548A0" w14:textId="00F0154B" w:rsidR="00B7582A" w:rsidRDefault="00B7582A" w:rsidP="0043400D">
      <w:pPr>
        <w:widowControl/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</w:p>
    <w:p w14:paraId="156D98C5" w14:textId="77777777" w:rsidR="00B7582A" w:rsidRDefault="00B7582A" w:rsidP="0043400D">
      <w:pPr>
        <w:widowControl/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</w:p>
    <w:p w14:paraId="3A1942E0" w14:textId="76275A46" w:rsidR="0043400D" w:rsidRDefault="0043400D" w:rsidP="0043400D">
      <w:pPr>
        <w:widowControl/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</w:p>
    <w:p w14:paraId="5EBF1388" w14:textId="635D3C05" w:rsidR="0043400D" w:rsidRDefault="0043400D" w:rsidP="0043400D">
      <w:pPr>
        <w:widowControl/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</w:p>
    <w:p w14:paraId="0AD47013" w14:textId="12DC3DBB" w:rsidR="0043400D" w:rsidRDefault="0043400D" w:rsidP="0043400D">
      <w:pPr>
        <w:widowControl/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</w:p>
    <w:p w14:paraId="2638E496" w14:textId="77777777" w:rsidR="0043400D" w:rsidRDefault="0043400D" w:rsidP="0043400D">
      <w:pPr>
        <w:widowControl/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</w:p>
    <w:p w14:paraId="7C121070" w14:textId="77777777" w:rsidR="00F72C36" w:rsidRDefault="00F72C36">
      <w:pPr>
        <w:widowControl/>
        <w:suppressAutoHyphens w:val="0"/>
        <w:spacing w:line="276" w:lineRule="auto"/>
        <w:rPr>
          <w:rFonts w:eastAsia="Calibri" w:cs="ArialMT"/>
          <w:szCs w:val="24"/>
          <w:lang w:val="pl-PL" w:eastAsia="en-US"/>
        </w:rPr>
      </w:pPr>
    </w:p>
    <w:p w14:paraId="5C0DA1E1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§ 4</w:t>
      </w:r>
    </w:p>
    <w:p w14:paraId="1208250F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Kary umowne</w:t>
      </w:r>
    </w:p>
    <w:p w14:paraId="5D826EA3" w14:textId="77777777" w:rsidR="00F72C36" w:rsidRDefault="004202E3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W przypadku odstąpienia którejkolwiek ze Stron od Umowy z przyczyn leżących po stronie Wykonawcy, Wykonawca zapłaci Zamawiającemu karę umowną w wysokości 10 % nominalnej wartości brutto Umowy, o której mowa w § 2 ust. 1 Umowy.</w:t>
      </w:r>
    </w:p>
    <w:p w14:paraId="6FDB5A46" w14:textId="7D03DA65" w:rsidR="00F72C36" w:rsidRDefault="004202E3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 w:eastAsia="pl-PL"/>
        </w:rPr>
        <w:t xml:space="preserve">Niedostarczenia lub dostarczenia asortymentu niezgodnego z SWZ oraz </w:t>
      </w:r>
      <w:r w:rsidR="00F5072C">
        <w:rPr>
          <w:szCs w:val="24"/>
          <w:lang w:val="pl-PL" w:eastAsia="pl-PL"/>
        </w:rPr>
        <w:t>specyfikacją techniczną</w:t>
      </w:r>
      <w:r>
        <w:rPr>
          <w:szCs w:val="24"/>
          <w:lang w:val="pl-PL" w:eastAsia="pl-PL"/>
        </w:rPr>
        <w:t xml:space="preserve"> lub Umow</w:t>
      </w:r>
      <w:r w:rsidR="00F5072C">
        <w:rPr>
          <w:szCs w:val="24"/>
          <w:lang w:val="pl-PL" w:eastAsia="pl-PL"/>
        </w:rPr>
        <w:t>ą</w:t>
      </w:r>
      <w:r>
        <w:rPr>
          <w:szCs w:val="24"/>
          <w:lang w:val="pl-PL" w:eastAsia="pl-PL"/>
        </w:rPr>
        <w:t>, w wysokości 500zł za każdy stwierdzony przypadek.</w:t>
      </w:r>
    </w:p>
    <w:p w14:paraId="4D232152" w14:textId="77777777" w:rsidR="00F72C36" w:rsidRDefault="004202E3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Suma kar umownych, naliczonych wg treści ust. 2 Umowy nie może przekroczyć 30%  nominalnej wartości Umowy brutto, określonej w § 2 ust. 1 Umowy. W przypadku, gdy kary umowne przekroczą wartość 10% nominalnej wartości Umowy brutto, Zamawiający ma prawo do natychmiastowego wypowiedzenia Umowy.</w:t>
      </w:r>
    </w:p>
    <w:p w14:paraId="57C22439" w14:textId="77777777" w:rsidR="00F72C36" w:rsidRDefault="004202E3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Kary umowne mogą być potrącane z należnego Wykonawcy wynagrodzenia bez konieczności uzyskania zgody Wykonawcy bądź płatne przez Wykonawcę na podstawie wezwania do zapłaty z 7 – dniowym terminem płatności.</w:t>
      </w:r>
    </w:p>
    <w:p w14:paraId="35049FE4" w14:textId="6260A2C7" w:rsidR="00036147" w:rsidRPr="00D0036D" w:rsidRDefault="004202E3" w:rsidP="00036147">
      <w:pPr>
        <w:widowControl/>
        <w:numPr>
          <w:ilvl w:val="0"/>
          <w:numId w:val="3"/>
        </w:numPr>
        <w:suppressAutoHyphens w:val="0"/>
        <w:spacing w:line="276" w:lineRule="auto"/>
        <w:contextualSpacing/>
        <w:rPr>
          <w:szCs w:val="24"/>
          <w:lang w:val="pl-PL"/>
        </w:rPr>
      </w:pPr>
      <w:r w:rsidRPr="00D0036D">
        <w:rPr>
          <w:rFonts w:cs="Arial"/>
          <w:szCs w:val="24"/>
          <w:lang w:val="pl-PL" w:eastAsia="pl-PL"/>
        </w:rPr>
        <w:t xml:space="preserve"> W przypadku wystąpienia szkody przekraczającej wysokość kary umownej, Zamawiającemu przysługuje prawo dochodzenia odszkodowania uzupełniającego na</w:t>
      </w:r>
      <w:r w:rsidRPr="00D0036D">
        <w:rPr>
          <w:rFonts w:cs="ArialMT"/>
          <w:szCs w:val="24"/>
          <w:lang w:val="pl-PL" w:eastAsia="pl-PL"/>
        </w:rPr>
        <w:t xml:space="preserve"> zasadach ogólnych.</w:t>
      </w:r>
    </w:p>
    <w:p w14:paraId="39A9E309" w14:textId="77777777" w:rsidR="00F72C36" w:rsidRDefault="00F72C36">
      <w:pPr>
        <w:widowControl/>
        <w:suppressAutoHyphens w:val="0"/>
        <w:spacing w:line="276" w:lineRule="auto"/>
        <w:rPr>
          <w:rFonts w:eastAsia="Calibri" w:cs="ArialMT"/>
          <w:szCs w:val="24"/>
          <w:lang w:val="pl-PL" w:eastAsia="en-US"/>
        </w:rPr>
      </w:pPr>
    </w:p>
    <w:p w14:paraId="4577B07A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§ 5</w:t>
      </w:r>
    </w:p>
    <w:p w14:paraId="1BBA1ADB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Rozwiązanie umowy</w:t>
      </w:r>
    </w:p>
    <w:p w14:paraId="4DA4F190" w14:textId="77777777" w:rsidR="00F72C36" w:rsidRDefault="004202E3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4BD40F62" w14:textId="77777777" w:rsidR="00F72C36" w:rsidRDefault="004202E3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Zamawiający może rozwiązać Umowę w trybie natychmiastowym z zachowaniem prawa do naliczenia kar umownych, w przypadku, gdy dostawa jest realizowana w sposób nienależyty lub sprzeczny z Umową, w szczególności w przypadku powtórzenia się 3 – krotnej nieprawidłowości w realizacji Umowy przez Wykonawcę, polegającej na:</w:t>
      </w:r>
    </w:p>
    <w:p w14:paraId="215EF5ED" w14:textId="77777777" w:rsidR="00F72C36" w:rsidRDefault="004202E3">
      <w:pPr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Nieterminowej lub niezgodnej z zamówieniem realizacji prac;</w:t>
      </w:r>
    </w:p>
    <w:p w14:paraId="530D37F9" w14:textId="77777777" w:rsidR="00F72C36" w:rsidRDefault="004202E3">
      <w:pPr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Uchybieniu w zakresie jakości dostarczonego przedmiotu zamówienia;</w:t>
      </w:r>
    </w:p>
    <w:p w14:paraId="3D29321C" w14:textId="0D76C473" w:rsidR="00F72C36" w:rsidRPr="00036147" w:rsidRDefault="004202E3">
      <w:pPr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Uchybieniu w zakresie m.in. naliczanych cen, terminów płatności w fakturach VAT wystawianych za dostawy przedmiotu Umowy;</w:t>
      </w:r>
    </w:p>
    <w:p w14:paraId="205B225B" w14:textId="77777777" w:rsidR="00036147" w:rsidRDefault="00036147" w:rsidP="00036147">
      <w:pPr>
        <w:widowControl/>
        <w:suppressAutoHyphens w:val="0"/>
        <w:spacing w:line="276" w:lineRule="auto"/>
        <w:ind w:left="1080"/>
        <w:contextualSpacing/>
        <w:jc w:val="both"/>
        <w:rPr>
          <w:szCs w:val="24"/>
          <w:lang w:val="pl-PL"/>
        </w:rPr>
      </w:pPr>
    </w:p>
    <w:p w14:paraId="7074302A" w14:textId="77777777" w:rsidR="00F72C36" w:rsidRDefault="00F72C36">
      <w:pPr>
        <w:widowControl/>
        <w:suppressAutoHyphens w:val="0"/>
        <w:spacing w:line="276" w:lineRule="auto"/>
        <w:jc w:val="center"/>
        <w:rPr>
          <w:rFonts w:eastAsia="Calibri" w:cs="ArialMT"/>
          <w:b/>
          <w:szCs w:val="24"/>
          <w:lang w:val="pl-PL" w:eastAsia="en-US"/>
        </w:rPr>
      </w:pPr>
    </w:p>
    <w:p w14:paraId="3468ACDA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§ 6</w:t>
      </w:r>
    </w:p>
    <w:p w14:paraId="2EBBE8C2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Postanowienia końcowe</w:t>
      </w:r>
    </w:p>
    <w:p w14:paraId="79DD31D7" w14:textId="77777777" w:rsidR="00F72C36" w:rsidRDefault="004202E3">
      <w:pPr>
        <w:widowControl/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Prawem właściwym dla niniejszej umowy jest prawo polskie.</w:t>
      </w:r>
    </w:p>
    <w:p w14:paraId="35CDFD5E" w14:textId="77777777" w:rsidR="00F72C36" w:rsidRDefault="004202E3">
      <w:pPr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Sądem właściwym miejscowo w sporach w przedmiocie niniejszej umowy jest Sąd właściwy dla siedziby Zamawiającego.</w:t>
      </w:r>
    </w:p>
    <w:p w14:paraId="3A7DC728" w14:textId="13301EFE" w:rsidR="00F72C36" w:rsidRPr="00036147" w:rsidRDefault="004202E3">
      <w:pPr>
        <w:widowControl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Jurysdykcja dla rozstrzygania sporów w przedmiocie niniejszej umowy jest po stronie</w:t>
      </w:r>
      <w:r w:rsidR="00D0036D">
        <w:rPr>
          <w:rFonts w:cs="Arial"/>
          <w:szCs w:val="24"/>
          <w:lang w:val="pl-PL" w:eastAsia="pl-PL"/>
        </w:rPr>
        <w:br/>
      </w:r>
      <w:r>
        <w:rPr>
          <w:rFonts w:cs="Arial"/>
          <w:szCs w:val="24"/>
          <w:lang w:val="pl-PL" w:eastAsia="pl-PL"/>
        </w:rPr>
        <w:t>Polski.</w:t>
      </w:r>
    </w:p>
    <w:p w14:paraId="6D9C4138" w14:textId="1E7EF170" w:rsidR="00036147" w:rsidRDefault="00036147" w:rsidP="00036147">
      <w:pPr>
        <w:widowControl/>
        <w:suppressAutoHyphens w:val="0"/>
        <w:spacing w:line="276" w:lineRule="auto"/>
        <w:contextualSpacing/>
        <w:jc w:val="both"/>
        <w:rPr>
          <w:rFonts w:cs="Arial"/>
          <w:szCs w:val="24"/>
          <w:lang w:val="pl-PL" w:eastAsia="pl-PL"/>
        </w:rPr>
      </w:pPr>
    </w:p>
    <w:p w14:paraId="07012557" w14:textId="77777777" w:rsidR="00036147" w:rsidRDefault="00036147" w:rsidP="00036147">
      <w:pPr>
        <w:widowControl/>
        <w:suppressAutoHyphens w:val="0"/>
        <w:spacing w:line="276" w:lineRule="auto"/>
        <w:contextualSpacing/>
        <w:jc w:val="both"/>
        <w:rPr>
          <w:szCs w:val="24"/>
          <w:lang w:val="pl-PL"/>
        </w:rPr>
      </w:pPr>
    </w:p>
    <w:p w14:paraId="064E125E" w14:textId="77777777" w:rsidR="00F72C36" w:rsidRDefault="004202E3">
      <w:pPr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Umowę zawarta została w formie pisemnej pod rygorem nieważności.</w:t>
      </w:r>
    </w:p>
    <w:p w14:paraId="7C23428A" w14:textId="77777777" w:rsidR="00F72C36" w:rsidRDefault="004202E3">
      <w:pPr>
        <w:widowControl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Umowę sporządzono w dwóch jednobrzmiących egzemplarzach, po jednym dla każdej ze stron.</w:t>
      </w:r>
    </w:p>
    <w:p w14:paraId="6FBC9048" w14:textId="77777777" w:rsidR="00F72C36" w:rsidRDefault="004202E3">
      <w:pPr>
        <w:widowControl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Strony mają obowiązek wzajemnego informowania o wszelkich zmianach statusu prawnego swojej firmy, a także o wszczęciu postępowania upadłościowego, układowego i likwidacyjnego.</w:t>
      </w:r>
    </w:p>
    <w:p w14:paraId="2FF80694" w14:textId="77777777" w:rsidR="00F72C36" w:rsidRDefault="004202E3">
      <w:pPr>
        <w:widowControl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W sprawach nieuregulowanych niniejszą umową zastosowanie mają przepisy Kodeksu cywilnego, ustawy Prawo farmaceutyczne oraz ustawy Prawo zamówień publicznych, a także inne odpowiednie przepisy prawa powszechnie obowiązującego.</w:t>
      </w:r>
    </w:p>
    <w:p w14:paraId="59212F4F" w14:textId="77777777" w:rsidR="00F72C36" w:rsidRDefault="00F72C36">
      <w:pPr>
        <w:widowControl/>
        <w:suppressAutoHyphens w:val="0"/>
        <w:jc w:val="center"/>
        <w:rPr>
          <w:rFonts w:cs="Arial"/>
          <w:b/>
          <w:color w:val="FF0000"/>
          <w:szCs w:val="24"/>
          <w:lang w:val="pl-PL" w:eastAsia="pl-PL"/>
        </w:rPr>
      </w:pPr>
    </w:p>
    <w:p w14:paraId="6920D7D7" w14:textId="77777777" w:rsidR="00F72C36" w:rsidRDefault="00F72C36">
      <w:pPr>
        <w:widowControl/>
        <w:rPr>
          <w:iCs/>
          <w:color w:val="FF0000"/>
          <w:kern w:val="2"/>
          <w:szCs w:val="24"/>
          <w:lang w:val="pl-PL"/>
        </w:rPr>
      </w:pPr>
    </w:p>
    <w:p w14:paraId="2C0553C2" w14:textId="77777777" w:rsidR="00F72C36" w:rsidRDefault="00F72C36">
      <w:pPr>
        <w:widowControl/>
        <w:rPr>
          <w:iCs/>
          <w:color w:val="FF0000"/>
          <w:kern w:val="2"/>
          <w:szCs w:val="24"/>
          <w:lang w:val="pl-PL"/>
        </w:rPr>
      </w:pPr>
    </w:p>
    <w:p w14:paraId="56572768" w14:textId="4CDFDEF0" w:rsidR="00F72C36" w:rsidRDefault="004202E3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  <w:r>
        <w:rPr>
          <w:rFonts w:cs="Arial"/>
          <w:szCs w:val="24"/>
          <w:lang w:val="pl-PL" w:eastAsia="pl-PL"/>
        </w:rPr>
        <w:t>ZAMAWIAJĄCY</w:t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 w:rsidR="00036147">
        <w:rPr>
          <w:rFonts w:cs="Arial"/>
          <w:szCs w:val="24"/>
          <w:lang w:val="pl-PL" w:eastAsia="pl-PL"/>
        </w:rPr>
        <w:t xml:space="preserve">       </w:t>
      </w:r>
      <w:r>
        <w:rPr>
          <w:rFonts w:cs="Arial"/>
          <w:szCs w:val="24"/>
          <w:lang w:val="pl-PL" w:eastAsia="pl-PL"/>
        </w:rPr>
        <w:t>WYKONAWCA</w:t>
      </w:r>
    </w:p>
    <w:p w14:paraId="4EF6D525" w14:textId="6E5BC5AE" w:rsidR="0043400D" w:rsidRDefault="0043400D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51BB8ADD" w14:textId="22CB146F" w:rsidR="0043400D" w:rsidRDefault="0043400D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63DB9920" w14:textId="7A8E404E" w:rsidR="0043400D" w:rsidRDefault="0043400D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3E45EED1" w14:textId="1BE792C8" w:rsidR="0043400D" w:rsidRDefault="0043400D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0E9B6C42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1AC8350D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00F537D2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5981D87B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68CBE17E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59C2F801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52B1F544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788B25AF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4218CC94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130716F5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679A287C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200C0DCD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3212BFF8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124F0793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12EF9443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7E96ACAE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37394BFC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1B5028D9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2BC88048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003310F1" w14:textId="77777777" w:rsidR="00036147" w:rsidRDefault="00036147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</w:p>
    <w:p w14:paraId="065E13B8" w14:textId="77777777" w:rsidR="00036147" w:rsidRDefault="00036147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</w:p>
    <w:p w14:paraId="1DF6C7BE" w14:textId="421DA55F" w:rsidR="0043400D" w:rsidRPr="00824B60" w:rsidRDefault="0043400D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  <w:r w:rsidRPr="00824B60">
        <w:rPr>
          <w:rFonts w:cs="Arial"/>
          <w:sz w:val="20"/>
          <w:lang w:val="pl-PL" w:eastAsia="pl-PL"/>
        </w:rPr>
        <w:t>Załączniki:</w:t>
      </w:r>
    </w:p>
    <w:p w14:paraId="1332695F" w14:textId="0E0F583B" w:rsidR="0043400D" w:rsidRPr="00824B60" w:rsidRDefault="00824B60" w:rsidP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  <w:r w:rsidRPr="00824B60">
        <w:rPr>
          <w:rFonts w:cs="Arial"/>
          <w:sz w:val="20"/>
          <w:lang w:val="pl-PL" w:eastAsia="pl-PL"/>
        </w:rPr>
        <w:t xml:space="preserve">1. </w:t>
      </w:r>
      <w:r w:rsidR="0043400D" w:rsidRPr="00824B60">
        <w:rPr>
          <w:rFonts w:cs="Arial"/>
          <w:sz w:val="20"/>
          <w:lang w:val="pl-PL" w:eastAsia="pl-PL"/>
        </w:rPr>
        <w:t>SWZ</w:t>
      </w:r>
    </w:p>
    <w:p w14:paraId="5B77A067" w14:textId="7DB89AA8" w:rsidR="0043400D" w:rsidRPr="00824B60" w:rsidRDefault="00824B60" w:rsidP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  <w:r w:rsidRPr="00824B60">
        <w:rPr>
          <w:rFonts w:cs="Arial"/>
          <w:sz w:val="20"/>
          <w:lang w:val="pl-PL" w:eastAsia="pl-PL"/>
        </w:rPr>
        <w:t xml:space="preserve">2. </w:t>
      </w:r>
      <w:r w:rsidR="0043400D" w:rsidRPr="00824B60">
        <w:rPr>
          <w:rFonts w:cs="Arial"/>
          <w:sz w:val="20"/>
          <w:lang w:val="pl-PL" w:eastAsia="pl-PL"/>
        </w:rPr>
        <w:t>Specyfikacja techniczna</w:t>
      </w:r>
    </w:p>
    <w:p w14:paraId="78F9CE11" w14:textId="3F2DB374" w:rsidR="00F72C36" w:rsidRDefault="00824B60" w:rsidP="005F6834">
      <w:pPr>
        <w:widowControl/>
        <w:suppressAutoHyphens w:val="0"/>
        <w:spacing w:line="276" w:lineRule="auto"/>
        <w:ind w:left="360" w:firstLine="348"/>
        <w:jc w:val="both"/>
        <w:rPr>
          <w:color w:val="FF0000"/>
          <w:szCs w:val="24"/>
          <w:lang w:val="pl-PL" w:eastAsia="pl-PL"/>
        </w:rPr>
      </w:pPr>
      <w:r w:rsidRPr="00824B60">
        <w:rPr>
          <w:rFonts w:cs="Arial"/>
          <w:sz w:val="20"/>
          <w:lang w:val="pl-PL" w:eastAsia="pl-PL"/>
        </w:rPr>
        <w:t>3. Oferta Wykonawcy</w:t>
      </w:r>
    </w:p>
    <w:p w14:paraId="22635D5D" w14:textId="77777777" w:rsidR="00F72C36" w:rsidRDefault="00F72C36">
      <w:pPr>
        <w:widowControl/>
        <w:suppressAutoHyphens w:val="0"/>
        <w:ind w:left="1440"/>
        <w:contextualSpacing/>
        <w:rPr>
          <w:color w:val="FF0000"/>
          <w:szCs w:val="24"/>
          <w:lang w:val="pl-PL" w:eastAsia="pl-PL"/>
        </w:rPr>
      </w:pPr>
    </w:p>
    <w:p w14:paraId="59016BF6" w14:textId="77777777" w:rsidR="00F72C36" w:rsidRPr="00824B60" w:rsidRDefault="00F72C36">
      <w:pPr>
        <w:rPr>
          <w:szCs w:val="24"/>
          <w:lang w:val="pl-PL"/>
        </w:rPr>
      </w:pPr>
    </w:p>
    <w:sectPr w:rsidR="00F72C36" w:rsidRPr="00824B60">
      <w:footerReference w:type="default" r:id="rId7"/>
      <w:headerReference w:type="first" r:id="rId8"/>
      <w:footerReference w:type="first" r:id="rId9"/>
      <w:pgSz w:w="11906" w:h="16838"/>
      <w:pgMar w:top="284" w:right="1133" w:bottom="340" w:left="1417" w:header="56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EC31" w14:textId="77777777" w:rsidR="001F5E5A" w:rsidRDefault="001F5E5A">
      <w:r>
        <w:separator/>
      </w:r>
    </w:p>
  </w:endnote>
  <w:endnote w:type="continuationSeparator" w:id="0">
    <w:p w14:paraId="498E73CA" w14:textId="77777777" w:rsidR="001F5E5A" w:rsidRDefault="001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6F4E" w14:textId="77777777" w:rsidR="00F72C36" w:rsidRDefault="00F72C36">
    <w:pPr>
      <w:pStyle w:val="Stopka"/>
      <w:rPr>
        <w:rFonts w:ascii="Linux Biolinum G" w:hAnsi="Linux Biolinum G" w:cs="Linux Biolinum G"/>
        <w:color w:val="27779C"/>
        <w:sz w:val="20"/>
      </w:rPr>
    </w:pPr>
  </w:p>
  <w:p w14:paraId="0391CB92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0B3B576A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7E9539E6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3DDB15D4" w14:textId="77777777" w:rsidR="00F72C36" w:rsidRDefault="00F72C36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18E147CD" w14:textId="77777777" w:rsidR="00F72C36" w:rsidRDefault="004202E3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2068764600"/>
      <w:docPartObj>
        <w:docPartGallery w:val="Page Numbers (Bottom of Page)"/>
        <w:docPartUnique/>
      </w:docPartObj>
    </w:sdtPr>
    <w:sdtContent>
      <w:p w14:paraId="158C3886" w14:textId="77777777" w:rsidR="00F72C36" w:rsidRDefault="004202E3">
        <w:pPr>
          <w:pStyle w:val="Stopka"/>
          <w:jc w:val="right"/>
          <w:rPr>
            <w:color w:val="27779C"/>
            <w:lang w:val="pl-PL"/>
          </w:rPr>
        </w:pPr>
        <w:r>
          <w:rPr>
            <w:color w:val="27779C"/>
          </w:rPr>
          <w:fldChar w:fldCharType="begin"/>
        </w:r>
        <w:r w:rsidRPr="00772799">
          <w:rPr>
            <w:color w:val="27779C"/>
            <w:lang w:val="pl-PL"/>
          </w:rPr>
          <w:instrText>PAGE</w:instrText>
        </w:r>
        <w:r>
          <w:rPr>
            <w:color w:val="27779C"/>
          </w:rPr>
          <w:fldChar w:fldCharType="separate"/>
        </w:r>
        <w:r w:rsidRPr="00772799">
          <w:rPr>
            <w:color w:val="27779C"/>
            <w:lang w:val="pl-PL"/>
          </w:rPr>
          <w:t>5</w:t>
        </w:r>
        <w:r>
          <w:rPr>
            <w:color w:val="27779C"/>
          </w:rPr>
          <w:fldChar w:fldCharType="end"/>
        </w:r>
      </w:p>
      <w:p w14:paraId="3F61373C" w14:textId="77777777" w:rsidR="00F72C36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C501" w14:textId="77777777" w:rsidR="00F72C36" w:rsidRDefault="00F72C36">
    <w:pPr>
      <w:pStyle w:val="Stopka"/>
      <w:rPr>
        <w:rFonts w:ascii="Linux Biolinum G" w:hAnsi="Linux Biolinum G" w:cs="Linux Biolinum G"/>
        <w:color w:val="27779C"/>
        <w:sz w:val="20"/>
      </w:rPr>
    </w:pPr>
  </w:p>
  <w:p w14:paraId="7C1C9937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702EDBB9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50B03514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>
      <w:rPr>
        <w:rFonts w:ascii="Linux Biolinum G" w:hAnsi="Linux Biolinum G" w:cs="Linux Biolinum G"/>
        <w:color w:val="8EAADB"/>
        <w:sz w:val="20"/>
      </w:rPr>
      <w:t>NIP 506 011 81 85, KRS 0000767134, REGON 382358228</w:t>
    </w:r>
  </w:p>
  <w:p w14:paraId="12F11743" w14:textId="77777777" w:rsidR="00F72C36" w:rsidRDefault="00F72C36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46161465" w14:textId="77777777" w:rsidR="00F72C36" w:rsidRDefault="004202E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p w14:paraId="5819433A" w14:textId="77777777" w:rsidR="00F72C36" w:rsidRDefault="00F72C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074D" w14:textId="77777777" w:rsidR="001F5E5A" w:rsidRDefault="001F5E5A">
      <w:r>
        <w:separator/>
      </w:r>
    </w:p>
  </w:footnote>
  <w:footnote w:type="continuationSeparator" w:id="0">
    <w:p w14:paraId="3F779AAA" w14:textId="77777777" w:rsidR="001F5E5A" w:rsidRDefault="001F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BA9B" w14:textId="77777777" w:rsidR="00F72C36" w:rsidRDefault="004202E3">
    <w:pPr>
      <w:pStyle w:val="Nagwek"/>
      <w:jc w:val="center"/>
    </w:pPr>
    <w:r>
      <w:rPr>
        <w:noProof/>
      </w:rPr>
      <w:drawing>
        <wp:inline distT="0" distB="0" distL="0" distR="0" wp14:anchorId="4FE9058E" wp14:editId="3986FF03">
          <wp:extent cx="5760720" cy="615950"/>
          <wp:effectExtent l="0" t="0" r="0" b="0"/>
          <wp:docPr id="1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 descr="naglowek pis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13D"/>
    <w:multiLevelType w:val="multilevel"/>
    <w:tmpl w:val="4ED848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6F7C75"/>
    <w:multiLevelType w:val="multilevel"/>
    <w:tmpl w:val="F536A1D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2AC044F9"/>
    <w:multiLevelType w:val="multilevel"/>
    <w:tmpl w:val="99549A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3C42B8B"/>
    <w:multiLevelType w:val="multilevel"/>
    <w:tmpl w:val="743A50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4EA2C72"/>
    <w:multiLevelType w:val="multilevel"/>
    <w:tmpl w:val="B7C200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42D461F"/>
    <w:multiLevelType w:val="multilevel"/>
    <w:tmpl w:val="B68E07F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5A0D6D2C"/>
    <w:multiLevelType w:val="multilevel"/>
    <w:tmpl w:val="19C4CB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CC706F8"/>
    <w:multiLevelType w:val="multilevel"/>
    <w:tmpl w:val="EDCA200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5DEA3768"/>
    <w:multiLevelType w:val="multilevel"/>
    <w:tmpl w:val="885003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2842345"/>
    <w:multiLevelType w:val="hybridMultilevel"/>
    <w:tmpl w:val="A49C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16E6E"/>
    <w:multiLevelType w:val="multilevel"/>
    <w:tmpl w:val="5C5CC8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69198141">
    <w:abstractNumId w:val="2"/>
  </w:num>
  <w:num w:numId="2" w16cid:durableId="883060844">
    <w:abstractNumId w:val="8"/>
  </w:num>
  <w:num w:numId="3" w16cid:durableId="1630165200">
    <w:abstractNumId w:val="6"/>
  </w:num>
  <w:num w:numId="4" w16cid:durableId="348456136">
    <w:abstractNumId w:val="10"/>
  </w:num>
  <w:num w:numId="5" w16cid:durableId="896476058">
    <w:abstractNumId w:val="5"/>
  </w:num>
  <w:num w:numId="6" w16cid:durableId="910432282">
    <w:abstractNumId w:val="0"/>
  </w:num>
  <w:num w:numId="7" w16cid:durableId="2074355007">
    <w:abstractNumId w:val="3"/>
  </w:num>
  <w:num w:numId="8" w16cid:durableId="1869903764">
    <w:abstractNumId w:val="7"/>
  </w:num>
  <w:num w:numId="9" w16cid:durableId="1770392928">
    <w:abstractNumId w:val="1"/>
  </w:num>
  <w:num w:numId="10" w16cid:durableId="1264221038">
    <w:abstractNumId w:val="4"/>
  </w:num>
  <w:num w:numId="11" w16cid:durableId="1929998683">
    <w:abstractNumId w:val="3"/>
    <w:lvlOverride w:ilvl="0">
      <w:startOverride w:val="1"/>
    </w:lvlOverride>
  </w:num>
  <w:num w:numId="12" w16cid:durableId="1152329881">
    <w:abstractNumId w:val="3"/>
  </w:num>
  <w:num w:numId="13" w16cid:durableId="1945961472">
    <w:abstractNumId w:val="3"/>
  </w:num>
  <w:num w:numId="14" w16cid:durableId="561136455">
    <w:abstractNumId w:val="3"/>
  </w:num>
  <w:num w:numId="15" w16cid:durableId="573972913">
    <w:abstractNumId w:val="3"/>
  </w:num>
  <w:num w:numId="16" w16cid:durableId="1999845707">
    <w:abstractNumId w:val="3"/>
  </w:num>
  <w:num w:numId="17" w16cid:durableId="379280740">
    <w:abstractNumId w:val="3"/>
  </w:num>
  <w:num w:numId="18" w16cid:durableId="20915365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36"/>
    <w:rsid w:val="00011178"/>
    <w:rsid w:val="00036147"/>
    <w:rsid w:val="000C41E4"/>
    <w:rsid w:val="00196811"/>
    <w:rsid w:val="001F5E5A"/>
    <w:rsid w:val="00233247"/>
    <w:rsid w:val="002461A6"/>
    <w:rsid w:val="002E4366"/>
    <w:rsid w:val="003713FF"/>
    <w:rsid w:val="00382594"/>
    <w:rsid w:val="004058DE"/>
    <w:rsid w:val="004202E3"/>
    <w:rsid w:val="00422D82"/>
    <w:rsid w:val="0043400D"/>
    <w:rsid w:val="00516C3B"/>
    <w:rsid w:val="00533776"/>
    <w:rsid w:val="00580EAC"/>
    <w:rsid w:val="005A3335"/>
    <w:rsid w:val="005C5F99"/>
    <w:rsid w:val="005E13E3"/>
    <w:rsid w:val="005F6834"/>
    <w:rsid w:val="0061518F"/>
    <w:rsid w:val="006A3BFC"/>
    <w:rsid w:val="006A781C"/>
    <w:rsid w:val="006F7CC6"/>
    <w:rsid w:val="00707E32"/>
    <w:rsid w:val="0073316B"/>
    <w:rsid w:val="0075088C"/>
    <w:rsid w:val="00752FC3"/>
    <w:rsid w:val="00754763"/>
    <w:rsid w:val="00772799"/>
    <w:rsid w:val="007D7D06"/>
    <w:rsid w:val="007E6E2B"/>
    <w:rsid w:val="00824B60"/>
    <w:rsid w:val="008C296F"/>
    <w:rsid w:val="008F66C2"/>
    <w:rsid w:val="009E1A86"/>
    <w:rsid w:val="00A92F23"/>
    <w:rsid w:val="00B64114"/>
    <w:rsid w:val="00B7582A"/>
    <w:rsid w:val="00BC2CEA"/>
    <w:rsid w:val="00D0036D"/>
    <w:rsid w:val="00D03488"/>
    <w:rsid w:val="00D21A18"/>
    <w:rsid w:val="00EE71A3"/>
    <w:rsid w:val="00F26F18"/>
    <w:rsid w:val="00F31729"/>
    <w:rsid w:val="00F46A8A"/>
    <w:rsid w:val="00F5072C"/>
    <w:rsid w:val="00F72C36"/>
    <w:rsid w:val="00F963E7"/>
    <w:rsid w:val="00FA4B94"/>
    <w:rsid w:val="00FA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DB17"/>
  <w15:docId w15:val="{077CDA1E-2FC3-4101-AF79-63882B48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C3633"/>
  </w:style>
  <w:style w:type="character" w:customStyle="1" w:styleId="StopkaZnak">
    <w:name w:val="Stopka Znak"/>
    <w:basedOn w:val="Domylnaczcionkaakapitu"/>
    <w:link w:val="Stopka"/>
    <w:uiPriority w:val="99"/>
    <w:qFormat/>
    <w:rsid w:val="005C3633"/>
  </w:style>
  <w:style w:type="character" w:customStyle="1" w:styleId="czeinternetowe">
    <w:name w:val="Łącze internetowe"/>
    <w:basedOn w:val="Domylnaczcionkaakapitu"/>
    <w:uiPriority w:val="99"/>
    <w:semiHidden/>
    <w:unhideWhenUsed/>
    <w:rsid w:val="00A47F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C3633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74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E7414"/>
    <w:rPr>
      <w:rFonts w:ascii="Calibri" w:hAnsi="Calibri"/>
      <w:szCs w:val="2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ng-scope">
    <w:name w:val="ng-scope"/>
    <w:basedOn w:val="Domylnaczcionkaakapitu"/>
    <w:qFormat/>
    <w:rsid w:val="00A47F6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F839F6"/>
  </w:style>
  <w:style w:type="paragraph" w:customStyle="1" w:styleId="Standard">
    <w:name w:val="Standard"/>
    <w:qFormat/>
    <w:rsid w:val="00501486"/>
    <w:pPr>
      <w:spacing w:after="200" w:line="276" w:lineRule="auto"/>
    </w:pPr>
    <w:rPr>
      <w:rFonts w:ascii="Calibri" w:eastAsia="Calibri" w:hAnsi="Calibri" w:cs="Tahoma"/>
      <w:color w:val="00000A"/>
      <w:kern w:val="2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F35E3"/>
    <w:pPr>
      <w:spacing w:beforeAutospacing="1" w:after="119"/>
    </w:pPr>
    <w:rPr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E7414"/>
    <w:rPr>
      <w:sz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934D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1349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Marczewski</dc:creator>
  <dc:description/>
  <cp:lastModifiedBy>Janusz Skrzetuski</cp:lastModifiedBy>
  <cp:revision>35</cp:revision>
  <cp:lastPrinted>2021-09-07T11:24:00Z</cp:lastPrinted>
  <dcterms:created xsi:type="dcterms:W3CDTF">2022-03-16T10:40:00Z</dcterms:created>
  <dcterms:modified xsi:type="dcterms:W3CDTF">2022-09-22T11:46:00Z</dcterms:modified>
  <dc:language>pl-PL</dc:language>
</cp:coreProperties>
</file>