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FE08" w14:textId="77777777" w:rsidR="006065A0" w:rsidRDefault="006065A0" w:rsidP="006065A0"/>
    <w:p w14:paraId="45075F09" w14:textId="6ECBA2BB" w:rsidR="006065A0" w:rsidRPr="00AD156F" w:rsidRDefault="006065A0" w:rsidP="006065A0">
      <w:pPr>
        <w:spacing w:after="200" w:line="276" w:lineRule="auto"/>
        <w:ind w:left="142"/>
        <w:jc w:val="center"/>
        <w:rPr>
          <w:b/>
        </w:rPr>
      </w:pPr>
      <w:bookmarkStart w:id="0" w:name="_Hlk76544753"/>
      <w:r w:rsidRPr="00AD156F">
        <w:rPr>
          <w:b/>
        </w:rPr>
        <w:t>UMOW</w:t>
      </w:r>
      <w:r w:rsidR="002E5A08">
        <w:rPr>
          <w:b/>
        </w:rPr>
        <w:t>A</w:t>
      </w:r>
      <w:r w:rsidRPr="00AD156F">
        <w:rPr>
          <w:b/>
        </w:rPr>
        <w:t xml:space="preserve"> ZP/SZP/</w:t>
      </w:r>
      <w:r w:rsidR="009557C0">
        <w:rPr>
          <w:b/>
        </w:rPr>
        <w:t>0</w:t>
      </w:r>
      <w:r w:rsidR="003E3D58">
        <w:rPr>
          <w:b/>
        </w:rPr>
        <w:t>8</w:t>
      </w:r>
      <w:r w:rsidRPr="00AD156F">
        <w:rPr>
          <w:b/>
        </w:rPr>
        <w:t>/202</w:t>
      </w:r>
      <w:r w:rsidR="009557C0">
        <w:rPr>
          <w:b/>
        </w:rPr>
        <w:t>2</w:t>
      </w:r>
    </w:p>
    <w:bookmarkEnd w:id="0"/>
    <w:p w14:paraId="46D5A5D9" w14:textId="77777777" w:rsidR="006065A0" w:rsidRDefault="006065A0" w:rsidP="006065A0">
      <w:pPr>
        <w:spacing w:after="200" w:line="276" w:lineRule="auto"/>
        <w:ind w:left="142"/>
        <w:jc w:val="center"/>
        <w:rPr>
          <w:b/>
        </w:rPr>
      </w:pPr>
      <w:r w:rsidRPr="00CC56B4">
        <w:rPr>
          <w:b/>
        </w:rPr>
        <w:t xml:space="preserve">Usługa prania bielizny szpitalnej wraz z usługą transportu </w:t>
      </w:r>
    </w:p>
    <w:p w14:paraId="2C477296" w14:textId="1696DF63" w:rsidR="006065A0" w:rsidRDefault="006065A0" w:rsidP="006065A0">
      <w:pPr>
        <w:spacing w:after="200" w:line="276" w:lineRule="auto"/>
        <w:ind w:left="142"/>
        <w:jc w:val="center"/>
        <w:rPr>
          <w:b/>
        </w:rPr>
      </w:pPr>
      <w:r w:rsidRPr="00CC56B4">
        <w:rPr>
          <w:b/>
        </w:rPr>
        <w:t>dla Szpitala Powiatowego w Rykach Sp. z o.o.</w:t>
      </w:r>
    </w:p>
    <w:p w14:paraId="4F85F92D" w14:textId="5433DD62" w:rsidR="006065A0" w:rsidRPr="006065A0" w:rsidRDefault="006065A0" w:rsidP="006065A0">
      <w:pPr>
        <w:spacing w:after="0" w:line="240" w:lineRule="auto"/>
      </w:pPr>
      <w:r w:rsidRPr="006065A0">
        <w:t xml:space="preserve">zawarta dnia </w:t>
      </w:r>
      <w:r w:rsidR="009557C0">
        <w:t>..</w:t>
      </w:r>
      <w:r w:rsidRPr="006065A0">
        <w:t>.</w:t>
      </w:r>
      <w:r w:rsidR="002A0607">
        <w:t>10</w:t>
      </w:r>
      <w:r w:rsidRPr="006065A0">
        <w:t>.202</w:t>
      </w:r>
      <w:r w:rsidR="009557C0">
        <w:t>2</w:t>
      </w:r>
      <w:r w:rsidRPr="006065A0">
        <w:t xml:space="preserve">  r. pomiędzy: </w:t>
      </w:r>
    </w:p>
    <w:p w14:paraId="4F57A391" w14:textId="77777777" w:rsidR="00BB4CD2" w:rsidRDefault="006065A0" w:rsidP="006065A0">
      <w:pPr>
        <w:ind w:left="142"/>
        <w:jc w:val="both"/>
      </w:pPr>
      <w:r w:rsidRPr="006065A0">
        <w:t>Szpitalem Powiatowym w Rykach sp. z o.o.</w:t>
      </w:r>
      <w:r>
        <w:t xml:space="preserve"> z siedzibą w Rykach przy ul. Żytnia 23, 08 - 500 Ryki, wpisaną do rejestru przedsiębiorców Krajowego Rejestru Sądowego prowadzonego przez Sąd Rejonowy Lublin - Wschód w Lublinie z siedzibą w Świdniku, VI Wydział Gospodarczy KRS, pod numerem 0000767134,  </w:t>
      </w:r>
      <w:r w:rsidRPr="002E5A08">
        <w:rPr>
          <w:b/>
          <w:bCs/>
        </w:rPr>
        <w:t>Piotra Kieniga - P</w:t>
      </w:r>
      <w:r w:rsidRPr="004E1184">
        <w:rPr>
          <w:b/>
        </w:rPr>
        <w:t>rezes</w:t>
      </w:r>
      <w:r>
        <w:rPr>
          <w:b/>
        </w:rPr>
        <w:t>a</w:t>
      </w:r>
      <w:r w:rsidRPr="004E1184">
        <w:rPr>
          <w:b/>
        </w:rPr>
        <w:t xml:space="preserve"> Zarządu</w:t>
      </w:r>
      <w:r>
        <w:t xml:space="preserve">, zwaną w dalszej treści Umowy Zamawiającym </w:t>
      </w:r>
    </w:p>
    <w:p w14:paraId="3435FF7B" w14:textId="77777777" w:rsidR="00BB4CD2" w:rsidRDefault="006065A0" w:rsidP="006065A0">
      <w:pPr>
        <w:ind w:left="142"/>
        <w:jc w:val="both"/>
      </w:pPr>
      <w:r>
        <w:t xml:space="preserve">i </w:t>
      </w:r>
    </w:p>
    <w:p w14:paraId="443CB07C" w14:textId="3627BF4B" w:rsidR="006065A0" w:rsidRDefault="009557C0" w:rsidP="006065A0">
      <w:pPr>
        <w:ind w:left="142"/>
        <w:jc w:val="both"/>
      </w:pPr>
      <w:r>
        <w:rPr>
          <w:b/>
          <w:bCs/>
        </w:rPr>
        <w:t>……………………………</w:t>
      </w:r>
      <w:r w:rsidR="002E5A08">
        <w:t xml:space="preserve"> </w:t>
      </w:r>
      <w:r w:rsidR="002A0607">
        <w:t xml:space="preserve">prowadzącą działalność gospodarczą pod firmą </w:t>
      </w:r>
      <w:r>
        <w:rPr>
          <w:b/>
          <w:bCs/>
        </w:rPr>
        <w:t>…………………………………….</w:t>
      </w:r>
      <w:r w:rsidR="002A0607">
        <w:t xml:space="preserve"> z </w:t>
      </w:r>
      <w:r>
        <w:t>………………………….</w:t>
      </w:r>
      <w:r w:rsidR="002A0607">
        <w:t xml:space="preserve">, NIP: </w:t>
      </w:r>
      <w:r>
        <w:t>………………</w:t>
      </w:r>
      <w:r w:rsidR="002A0607">
        <w:t xml:space="preserve">, REGON: </w:t>
      </w:r>
      <w:r>
        <w:t>………………</w:t>
      </w:r>
      <w:r w:rsidR="002A0607">
        <w:t>,</w:t>
      </w:r>
      <w:r w:rsidR="00BB4CD2">
        <w:t xml:space="preserve"> </w:t>
      </w:r>
      <w:r w:rsidR="006065A0">
        <w:t>reprezentowan</w:t>
      </w:r>
      <w:r w:rsidR="002E5A08">
        <w:t>ą</w:t>
      </w:r>
      <w:r w:rsidR="006065A0">
        <w:t xml:space="preserve"> przez </w:t>
      </w:r>
      <w:r>
        <w:t>………………………</w:t>
      </w:r>
      <w:r w:rsidR="006065A0">
        <w:t xml:space="preserve">  zwan</w:t>
      </w:r>
      <w:r w:rsidR="002E5A08">
        <w:t>ą</w:t>
      </w:r>
      <w:r w:rsidR="006065A0">
        <w:t xml:space="preserve"> w dalszej treści Umowy </w:t>
      </w:r>
      <w:r w:rsidR="006065A0" w:rsidRPr="004E1184">
        <w:rPr>
          <w:b/>
        </w:rPr>
        <w:t>Wykonawcą</w:t>
      </w:r>
      <w:r w:rsidR="006065A0">
        <w:t>.</w:t>
      </w:r>
    </w:p>
    <w:p w14:paraId="674B663A" w14:textId="4F7D50AE" w:rsidR="006065A0" w:rsidRPr="006065A0" w:rsidRDefault="006065A0" w:rsidP="006065A0">
      <w:pPr>
        <w:ind w:left="142" w:hanging="142"/>
      </w:pPr>
      <w:r w:rsidRPr="006065A0">
        <w:t xml:space="preserve">  Wykonawca wyłoniony został w postępowaniu z wyłączeniem ustawy z dnia 11 września 2019 r. Prawo zamówień publicznych ( Dz. U. z 20</w:t>
      </w:r>
      <w:r w:rsidR="00BB4CD2">
        <w:t>21</w:t>
      </w:r>
      <w:r w:rsidRPr="006065A0">
        <w:t xml:space="preserve"> r. poz. </w:t>
      </w:r>
      <w:r w:rsidR="00BB4CD2">
        <w:t xml:space="preserve">1129 </w:t>
      </w:r>
      <w:r w:rsidRPr="006065A0">
        <w:t>) zgodnie z art. 2 ust. 1 pkt. 1 ustawy</w:t>
      </w:r>
    </w:p>
    <w:p w14:paraId="529DAF76" w14:textId="77777777" w:rsidR="006065A0" w:rsidRPr="006065A0" w:rsidRDefault="006065A0" w:rsidP="006065A0">
      <w:pPr>
        <w:ind w:left="142"/>
        <w:jc w:val="center"/>
        <w:rPr>
          <w:b/>
          <w:bCs/>
        </w:rPr>
      </w:pPr>
      <w:r w:rsidRPr="006065A0">
        <w:rPr>
          <w:b/>
          <w:bCs/>
        </w:rPr>
        <w:t>§ 1</w:t>
      </w:r>
    </w:p>
    <w:p w14:paraId="06612D65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1. Przedmiotem zamówienia jest sukcesywna usługa prania bielizny szpitalnej wraz z usługą transportu dla Szpitala Powiatowego w Rykach Sp. z o.o., ul. Żytnia 23, przez okres 12 miesięcy, licząc od daty podpisania umowy.</w:t>
      </w:r>
    </w:p>
    <w:p w14:paraId="591721E7" w14:textId="33B18BAB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2.</w:t>
      </w:r>
      <w:r w:rsidRPr="006065A0">
        <w:tab/>
        <w:t xml:space="preserve">Szacowana ilość ogółem całego asortymentu wynosi: </w:t>
      </w:r>
      <w:r w:rsidR="004F585F">
        <w:t xml:space="preserve">13,2 </w:t>
      </w:r>
      <w:r w:rsidRPr="006065A0">
        <w:t>ton</w:t>
      </w:r>
      <w:r w:rsidR="004F585F">
        <w:t>y</w:t>
      </w:r>
      <w:r w:rsidRPr="006065A0">
        <w:t>. Zamawiający zastrzega sobie zmniejszenia bądź zwiększenia ilości w zależności od potrzeb o 20 %.</w:t>
      </w:r>
    </w:p>
    <w:p w14:paraId="677C8D2E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3.</w:t>
      </w:r>
      <w:r w:rsidRPr="006065A0">
        <w:tab/>
        <w:t>Zwiększenie zakresu zamówienia w ramach prawa opcji nie spowoduje wzrostu cen jednostkowych</w:t>
      </w:r>
    </w:p>
    <w:p w14:paraId="30411DFD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4.</w:t>
      </w:r>
      <w:r w:rsidRPr="006065A0">
        <w:tab/>
        <w:t>Transport oraz załadunek i rozładunek bielizny czystej i brudnej odbywać się będzie z magazynku Zamawiającego trzy razy w tygodniu: w każdy poniedziałek, środę i piątek (w przypadku dni świątecznych, każdy następny dzień roboczy), w godzinach 09:00 – 11:00 z zachowaniem właściwego reżimu sanitarnego.</w:t>
      </w:r>
    </w:p>
    <w:p w14:paraId="4D284B8D" w14:textId="4331A6C3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5.</w:t>
      </w:r>
      <w:r w:rsidRPr="006065A0">
        <w:tab/>
        <w:t xml:space="preserve">Sposób i warunki realizacji zamówienia określone zostały w Specyfikacji technicznej – Załącznik nr </w:t>
      </w:r>
      <w:r w:rsidR="004A02B3">
        <w:t>2</w:t>
      </w:r>
      <w:r w:rsidRPr="006065A0">
        <w:t xml:space="preserve"> do Umowy.</w:t>
      </w:r>
    </w:p>
    <w:p w14:paraId="12D68A8A" w14:textId="77777777" w:rsidR="004A1B3F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6.</w:t>
      </w:r>
      <w:r w:rsidRPr="006065A0">
        <w:tab/>
        <w:t xml:space="preserve">Usługi stanowiące przedmiot niniejszej umowy wykonywane będą w pralni położonej w </w:t>
      </w:r>
    </w:p>
    <w:p w14:paraId="423B5757" w14:textId="358CFC04" w:rsidR="00946015" w:rsidRDefault="00B24DF0" w:rsidP="00B24DF0">
      <w:pPr>
        <w:pStyle w:val="Akapitzlist"/>
        <w:spacing w:after="120"/>
        <w:ind w:left="142" w:hanging="227"/>
        <w:contextualSpacing w:val="0"/>
        <w:jc w:val="both"/>
        <w:rPr>
          <w:b/>
          <w:bCs/>
        </w:rPr>
      </w:pPr>
      <w:r>
        <w:t>……………………………………………………..</w:t>
      </w:r>
    </w:p>
    <w:p w14:paraId="0617B56C" w14:textId="77777777" w:rsidR="00946015" w:rsidRDefault="00946015" w:rsidP="006065A0">
      <w:pPr>
        <w:jc w:val="center"/>
        <w:rPr>
          <w:b/>
          <w:bCs/>
        </w:rPr>
      </w:pPr>
    </w:p>
    <w:p w14:paraId="49FBF15F" w14:textId="79928C27" w:rsidR="006065A0" w:rsidRDefault="006065A0" w:rsidP="006065A0">
      <w:pPr>
        <w:jc w:val="center"/>
        <w:rPr>
          <w:b/>
          <w:bCs/>
        </w:rPr>
      </w:pPr>
      <w:r w:rsidRPr="00DB7E40">
        <w:rPr>
          <w:b/>
          <w:bCs/>
        </w:rPr>
        <w:t>§ 2</w:t>
      </w:r>
    </w:p>
    <w:p w14:paraId="6167B81B" w14:textId="77777777" w:rsidR="006065A0" w:rsidRPr="006065A0" w:rsidRDefault="006065A0" w:rsidP="006065A0">
      <w:pPr>
        <w:pStyle w:val="Akapitzlist"/>
        <w:numPr>
          <w:ilvl w:val="0"/>
          <w:numId w:val="7"/>
        </w:numPr>
        <w:spacing w:after="0" w:line="276" w:lineRule="auto"/>
        <w:ind w:left="153" w:hanging="227"/>
        <w:jc w:val="both"/>
      </w:pPr>
      <w:r w:rsidRPr="006065A0">
        <w:t>Wykonawca zobowiązuje się do:</w:t>
      </w:r>
    </w:p>
    <w:p w14:paraId="630EC18B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Bieżącego informowania Zamawiającego o ilości i rodzaju asortymentu pozostawionego  do naprawy lub odplamiania (ponownego prania);</w:t>
      </w:r>
    </w:p>
    <w:p w14:paraId="4823D440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lastRenderedPageBreak/>
        <w:t>Oddzielania rzeczy uszkodzonych i naprawiania ich poprzez przeszywanie na maszynie szwem ciągłym w kolorze odpowiadającym kolorowi tkaniny, naprawianie szwów bocznych, zszycie rozdartych części bielizny, wszycie suwaków, uzupełnianie troków, nap i guzików itp. ponosząc koszty niezbędnych/użytych materiałów;</w:t>
      </w:r>
    </w:p>
    <w:p w14:paraId="21928487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Ponoszenia odpowiedzialności za bieliznę Zamawiającego od momentu odebrania jej z magazynu bielizny brudnej, do czasu przekazania czystej bielizny do magazynu Zamawiającego;</w:t>
      </w:r>
    </w:p>
    <w:p w14:paraId="0CF2EA64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Ponoszenia odpowiedzialności za wszelkie szkody powstałe na wskutek niewłaściwie świadczonej usługi w tym za rzeczy uszkodzone oraz zagubione w czasie prania maglowania i prasowania, jak również w czasie transportu. Jeśli uszkodzenie ze względów funkcjonalnych lub estetycznych nie pozwala na dalsze użytkowanie bielizny, Wykonawca zobowiązuje się do odkupienia i dostarczenia Zamawiającemu uszkodzonych rzeczy w terminie 7 dni;</w:t>
      </w:r>
    </w:p>
    <w:p w14:paraId="5E16AC68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Realizacji usług będących przedmiotem umowy przy spełnianiu wymogów  prawa obowiązujących w zakresie BHP i ochrony środowiska;</w:t>
      </w:r>
    </w:p>
    <w:p w14:paraId="26E106D2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W przypadku ujawnienia braków ilościowych lub złej jakości prania, Zamawiający powiadomi Wykonawcę o tym fakcie, a Wykonawca zobowiązany jest rozpatrzyć reklamację  najpóźniej w ciągu 2 dni od chwili zgłoszenia;</w:t>
      </w:r>
    </w:p>
    <w:p w14:paraId="21CF757E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W przypadku, gdy Wykonawca zostawi do naprawy krawieckiej bieliznę lub odzież, musi to zaznaczyć na dokumencie odbioru bielizny czystej. Dany przedmiot (kompletny – troki, guziki, zamki) musi być wydany do magazynu bielizny czystej Szpitala w ciągu  2 dni od momentu pozostawienia do naprawy;</w:t>
      </w:r>
    </w:p>
    <w:p w14:paraId="2EDB1607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rPr>
          <w:bCs/>
        </w:rPr>
        <w:t>Kasacja bielizny leży po stronie Zamawiającego.</w:t>
      </w:r>
      <w:r w:rsidRPr="006065A0">
        <w:t xml:space="preserve"> Asortyment  po naprawie będzie pakowany oddzielnie w worek z napisem „</w:t>
      </w:r>
      <w:r w:rsidRPr="006065A0">
        <w:rPr>
          <w:i/>
        </w:rPr>
        <w:t>naprawione</w:t>
      </w:r>
      <w:r w:rsidRPr="006065A0">
        <w:t>”; asortyment  po odplamianiu  w worek z napisem „</w:t>
      </w:r>
      <w:r w:rsidRPr="006065A0">
        <w:rPr>
          <w:i/>
        </w:rPr>
        <w:t>po odplamianiu</w:t>
      </w:r>
      <w:r w:rsidRPr="006065A0">
        <w:t>”; asortyment odkupiony w worku z napisem „</w:t>
      </w:r>
      <w:r w:rsidRPr="006065A0">
        <w:rPr>
          <w:i/>
        </w:rPr>
        <w:t>odkupione</w:t>
      </w:r>
      <w:r w:rsidRPr="006065A0">
        <w:t>”;</w:t>
      </w:r>
    </w:p>
    <w:p w14:paraId="25E8C750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W razie awarii urządzeń pralniczych Wykonawcy, Wykonawca zapewni ciągłość świadczenia usług pralniczych,  które muszą posiadać pełną barierę higieniczną;</w:t>
      </w:r>
    </w:p>
    <w:p w14:paraId="6E330773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Wykonawca zobowiązany jest  na czas trwania umowy do dostarczenia Zamawiającemu wózków transportowych do asortymentu  w ilości 1 sztuk. Wózki powinny spełniać wymagania przewidziane prawem i zostaną przekazane protokołem odbioru w dniu rozpoczęcia usługi;</w:t>
      </w:r>
    </w:p>
    <w:p w14:paraId="36B1BA3E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Wykonawca zobowiązany jest na żądanie Zamawiającego do przedstawienia na piśmie procedury (technologii) prania bielizny szpitalnej z wyszczególnieniem oferowanych usług pralniczych oraz wskazaniem stosowanych środków piorących  i dezynfekujących;</w:t>
      </w:r>
    </w:p>
    <w:p w14:paraId="5B42B2EA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Wykonawca zobowiązuje się używać do wykonywania usługi wyłącznie środków piorących zgodnie z polskimi normami, w tym posiadających dopuszczenie PZH do użytku w pomiotach leczniczych. Wykonawca  na żądania Zamawiającego  zobowiązany jest przedstawić niezwłocznie stosowne atesty na środki piorące używane przy wykonywaniu usługi;</w:t>
      </w:r>
    </w:p>
    <w:p w14:paraId="28D6A568" w14:textId="74C1AB9E" w:rsid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Do dezynfekcji Wykonawca ma obowiązek stosować preparaty o szerokim spektrum działania --  z uwagi na bakterie łącznie z prątkiem gruźlicy, wirusy, spory i grzyby;</w:t>
      </w:r>
    </w:p>
    <w:p w14:paraId="44E1CC9A" w14:textId="77777777" w:rsidR="00BB4CD2" w:rsidRDefault="00BB4CD2" w:rsidP="00BB4CD2">
      <w:pPr>
        <w:spacing w:after="0" w:line="276" w:lineRule="auto"/>
        <w:jc w:val="both"/>
      </w:pPr>
    </w:p>
    <w:p w14:paraId="4C8EE0E9" w14:textId="2EF72802" w:rsidR="00BB4CD2" w:rsidRDefault="00BB4CD2" w:rsidP="00BB4CD2">
      <w:pPr>
        <w:spacing w:after="0" w:line="276" w:lineRule="auto"/>
        <w:jc w:val="both"/>
      </w:pPr>
    </w:p>
    <w:p w14:paraId="5AC6AE44" w14:textId="77777777" w:rsidR="00BB4CD2" w:rsidRPr="006065A0" w:rsidRDefault="00BB4CD2" w:rsidP="00BB4CD2">
      <w:pPr>
        <w:spacing w:after="0" w:line="276" w:lineRule="auto"/>
        <w:jc w:val="both"/>
      </w:pPr>
    </w:p>
    <w:p w14:paraId="4D945DEC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 xml:space="preserve"> Wykonawca gwarantuje 100% czystość bakteriologiczną wypranego asortymentu.</w:t>
      </w:r>
    </w:p>
    <w:p w14:paraId="2F02B019" w14:textId="42E5F7E0" w:rsidR="00063F22" w:rsidRPr="006065A0" w:rsidRDefault="006065A0" w:rsidP="00B5780F">
      <w:pPr>
        <w:pStyle w:val="Akapitzlist"/>
        <w:numPr>
          <w:ilvl w:val="0"/>
          <w:numId w:val="7"/>
        </w:numPr>
        <w:spacing w:after="0" w:line="276" w:lineRule="auto"/>
        <w:ind w:left="85" w:hanging="227"/>
        <w:jc w:val="both"/>
      </w:pPr>
      <w:r w:rsidRPr="006065A0">
        <w:t>Zamawiający zobowiązuje się do:</w:t>
      </w:r>
    </w:p>
    <w:p w14:paraId="7A63E8A6" w14:textId="77777777" w:rsidR="006065A0" w:rsidRPr="006065A0" w:rsidRDefault="006065A0" w:rsidP="006065A0">
      <w:pPr>
        <w:pStyle w:val="Akapitzlist"/>
        <w:numPr>
          <w:ilvl w:val="0"/>
          <w:numId w:val="9"/>
        </w:numPr>
        <w:spacing w:after="0" w:line="276" w:lineRule="auto"/>
        <w:ind w:left="437" w:hanging="227"/>
        <w:jc w:val="both"/>
      </w:pPr>
      <w:r w:rsidRPr="006065A0">
        <w:t>Terminowego regulowania płatności;</w:t>
      </w:r>
    </w:p>
    <w:p w14:paraId="65E10F67" w14:textId="77777777" w:rsidR="006065A0" w:rsidRPr="006065A0" w:rsidRDefault="006065A0" w:rsidP="006065A0">
      <w:pPr>
        <w:pStyle w:val="Akapitzlist"/>
        <w:numPr>
          <w:ilvl w:val="0"/>
          <w:numId w:val="9"/>
        </w:numPr>
        <w:spacing w:after="0" w:line="276" w:lineRule="auto"/>
        <w:ind w:left="437" w:hanging="227"/>
        <w:jc w:val="both"/>
      </w:pPr>
      <w:r w:rsidRPr="006065A0">
        <w:t>Współdziałania z Wykonawcą w celu sprawnego wykonywania zamówienia.</w:t>
      </w:r>
    </w:p>
    <w:p w14:paraId="0618E03A" w14:textId="77777777" w:rsidR="006065A0" w:rsidRPr="006065A0" w:rsidRDefault="006065A0" w:rsidP="006065A0">
      <w:pPr>
        <w:jc w:val="center"/>
        <w:rPr>
          <w:b/>
          <w:bCs/>
        </w:rPr>
      </w:pPr>
    </w:p>
    <w:p w14:paraId="2F9F4EDF" w14:textId="2269BD96" w:rsidR="008A5075" w:rsidRDefault="006065A0" w:rsidP="00AB5970">
      <w:pPr>
        <w:spacing w:line="276" w:lineRule="auto"/>
        <w:jc w:val="center"/>
        <w:rPr>
          <w:b/>
        </w:rPr>
      </w:pPr>
      <w:r w:rsidRPr="006065A0">
        <w:rPr>
          <w:b/>
        </w:rPr>
        <w:lastRenderedPageBreak/>
        <w:t xml:space="preserve">§ </w:t>
      </w:r>
      <w:r w:rsidR="008A5075">
        <w:rPr>
          <w:b/>
        </w:rPr>
        <w:t>3</w:t>
      </w:r>
    </w:p>
    <w:p w14:paraId="3938DA38" w14:textId="4CB750B0" w:rsidR="006065A0" w:rsidRPr="006065A0" w:rsidRDefault="006065A0" w:rsidP="006065A0">
      <w:pPr>
        <w:spacing w:line="276" w:lineRule="auto"/>
        <w:jc w:val="center"/>
        <w:rPr>
          <w:b/>
        </w:rPr>
      </w:pPr>
      <w:r w:rsidRPr="006065A0">
        <w:rPr>
          <w:b/>
        </w:rPr>
        <w:t>Osoby odpowiedzialne za realizacje zamówienia</w:t>
      </w:r>
    </w:p>
    <w:p w14:paraId="55185FB3" w14:textId="029C512B" w:rsidR="006065A0" w:rsidRPr="006065A0" w:rsidRDefault="006065A0" w:rsidP="006065A0">
      <w:pPr>
        <w:pStyle w:val="Akapitzlist"/>
        <w:numPr>
          <w:ilvl w:val="0"/>
          <w:numId w:val="10"/>
        </w:numPr>
        <w:spacing w:after="120" w:line="276" w:lineRule="auto"/>
        <w:ind w:left="142" w:hanging="227"/>
        <w:contextualSpacing w:val="0"/>
        <w:jc w:val="both"/>
      </w:pPr>
      <w:r w:rsidRPr="006065A0">
        <w:t>Osobą wyznaczoną do kontaktu z ramienia Zamawiającego jest:</w:t>
      </w:r>
      <w:r w:rsidR="00551F41">
        <w:t xml:space="preserve"> </w:t>
      </w:r>
      <w:r w:rsidRPr="006065A0">
        <w:t>Dorota Belka,</w:t>
      </w:r>
      <w:r w:rsidRPr="006065A0">
        <w:br/>
        <w:t xml:space="preserve">tel. 533 327 028, e-mail: </w:t>
      </w:r>
      <w:hyperlink r:id="rId7" w:history="1">
        <w:r w:rsidRPr="006065A0">
          <w:t>sekretariat@rykiszpital.pl</w:t>
        </w:r>
      </w:hyperlink>
      <w:r w:rsidRPr="006065A0">
        <w:t xml:space="preserve"> </w:t>
      </w:r>
    </w:p>
    <w:p w14:paraId="231C2933" w14:textId="46AE04A5" w:rsidR="006065A0" w:rsidRPr="006065A0" w:rsidRDefault="006065A0" w:rsidP="006065A0">
      <w:pPr>
        <w:pStyle w:val="Akapitzlist"/>
        <w:numPr>
          <w:ilvl w:val="0"/>
          <w:numId w:val="10"/>
        </w:numPr>
        <w:spacing w:after="120" w:line="276" w:lineRule="auto"/>
        <w:ind w:left="142" w:hanging="227"/>
        <w:contextualSpacing w:val="0"/>
        <w:jc w:val="both"/>
      </w:pPr>
      <w:r w:rsidRPr="006065A0">
        <w:t>Osobą wyznaczoną do kontaktu z ramienia Wykonawcy jest:</w:t>
      </w:r>
      <w:r w:rsidR="002E5A08">
        <w:t xml:space="preserve"> </w:t>
      </w:r>
      <w:r w:rsidR="002D7AAA">
        <w:rPr>
          <w:b/>
          <w:bCs/>
        </w:rPr>
        <w:t>…………………………………</w:t>
      </w:r>
      <w:r w:rsidRPr="006065A0">
        <w:t xml:space="preserve">, tel. </w:t>
      </w:r>
      <w:r w:rsidR="002D7AAA">
        <w:t>……………….</w:t>
      </w:r>
      <w:r w:rsidRPr="006065A0">
        <w:t xml:space="preserve">, e-mail: </w:t>
      </w:r>
      <w:r w:rsidR="002D7AAA">
        <w:t>………………………………………</w:t>
      </w:r>
    </w:p>
    <w:p w14:paraId="0A6554D5" w14:textId="009C2B6F" w:rsidR="006065A0" w:rsidRPr="006065A0" w:rsidRDefault="006065A0" w:rsidP="006065A0">
      <w:pPr>
        <w:jc w:val="center"/>
        <w:rPr>
          <w:b/>
          <w:bCs/>
        </w:rPr>
      </w:pPr>
      <w:r w:rsidRPr="006065A0">
        <w:rPr>
          <w:b/>
          <w:bCs/>
        </w:rPr>
        <w:t xml:space="preserve">§ </w:t>
      </w:r>
      <w:r w:rsidR="008A5075">
        <w:rPr>
          <w:b/>
          <w:bCs/>
        </w:rPr>
        <w:t>4</w:t>
      </w:r>
    </w:p>
    <w:p w14:paraId="6C7437E8" w14:textId="1903C41D" w:rsidR="006065A0" w:rsidRPr="006065A0" w:rsidRDefault="006065A0" w:rsidP="006065A0">
      <w:pPr>
        <w:pStyle w:val="Akapitzlist"/>
        <w:numPr>
          <w:ilvl w:val="0"/>
          <w:numId w:val="11"/>
        </w:numPr>
        <w:spacing w:after="120" w:line="276" w:lineRule="auto"/>
        <w:ind w:left="153" w:hanging="227"/>
        <w:jc w:val="both"/>
      </w:pPr>
      <w:r w:rsidRPr="006065A0">
        <w:t xml:space="preserve">Wartość nominalna umowy wynosi: </w:t>
      </w:r>
      <w:r w:rsidR="004A1B3F">
        <w:t xml:space="preserve"> </w:t>
      </w:r>
      <w:r w:rsidR="002D7AAA">
        <w:t>…………………………</w:t>
      </w:r>
      <w:r w:rsidRPr="006065A0">
        <w:t xml:space="preserve"> (</w:t>
      </w:r>
      <w:r w:rsidR="002D7AAA">
        <w:t>…………………………</w:t>
      </w:r>
      <w:r w:rsidRPr="006065A0">
        <w:t xml:space="preserve"> zł brutto).  </w:t>
      </w:r>
    </w:p>
    <w:p w14:paraId="4191B8E4" w14:textId="77777777" w:rsidR="006065A0" w:rsidRPr="006065A0" w:rsidRDefault="006065A0" w:rsidP="006065A0">
      <w:pPr>
        <w:pStyle w:val="Akapitzlist"/>
        <w:spacing w:after="120"/>
        <w:ind w:left="284"/>
        <w:contextualSpacing w:val="0"/>
        <w:jc w:val="both"/>
      </w:pPr>
      <w:r w:rsidRPr="006065A0">
        <w:t>Z zastrzeżeniem prawa opcji, o którym mowa w § 1 ust. 5 Umowy.</w:t>
      </w:r>
    </w:p>
    <w:p w14:paraId="0E6ED52D" w14:textId="1B3088E6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bookmarkStart w:id="1" w:name="_Hlk76542120"/>
      <w:r w:rsidRPr="006065A0">
        <w:t>2.</w:t>
      </w:r>
      <w:r w:rsidRPr="006065A0">
        <w:tab/>
        <w:t xml:space="preserve">Rozliczanie będzie następować sukcesywnie na podstawie cen jednostkowych określonych w ofercie Wykonawcy, stanowiącej Załącznik nr </w:t>
      </w:r>
      <w:r w:rsidR="00551F41">
        <w:t>1</w:t>
      </w:r>
      <w:r w:rsidRPr="006065A0">
        <w:t xml:space="preserve"> do niniejszej Umowy.</w:t>
      </w:r>
    </w:p>
    <w:bookmarkEnd w:id="1"/>
    <w:p w14:paraId="4CF4EABA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3.</w:t>
      </w:r>
      <w:r w:rsidRPr="006065A0">
        <w:tab/>
        <w:t>Dokumentem potwierdzającym wykonanie usługi przez Wykonawcę w zakresie objętym przedmiotem niniejszej umowy będzie protokół odbioru  asortymentu, który będzie podstawą do wystawienia faktury</w:t>
      </w:r>
    </w:p>
    <w:p w14:paraId="6ADDB111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4. Zapłata wynagrodzenia za wykonane usługi będzie dokonywana na podstawie przedłożonej faktury VAT wystawionej po zakończeniu każdego miesiąca, w którym nastąpiło faktyczne wykonanie usługi, w terminie 14 dni od daty doręczenie Zamawiającemu prawidłowo wystawionej faktury, na rachunek wskazany w tej fakturze.</w:t>
      </w:r>
    </w:p>
    <w:p w14:paraId="55DECEAA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5.</w:t>
      </w:r>
      <w:r w:rsidRPr="006065A0">
        <w:tab/>
        <w:t>Wykonawcy mogą przesyłać do Zamawiającego faktury w formie ustrukturyzowanej za pośrednictwem systemu Platformy Elektronicznego Fakturowania - na podstawie ustawy z dnia 9 listopada 2018r. o elektronicznym fakturowaniu w zamówieniach publicznych, koncesjach na roboty budowlane lub usługi oraz partnerstwie publiczno-prywatnym (Dz.U. z 2018r., poz. 2191 ze zm.).</w:t>
      </w:r>
    </w:p>
    <w:p w14:paraId="5FAB2267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6. Wykonawcy nie przysługuje wynagrodzenie za pranie, które ze względu na złą jakość zostało zwrócone Wykonawcy do ponownego prania.</w:t>
      </w:r>
    </w:p>
    <w:p w14:paraId="4353B0AB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7.</w:t>
      </w:r>
      <w:r w:rsidRPr="006065A0">
        <w:tab/>
        <w:t>Rozliczenia będą dokonywane w walucie polskiej.</w:t>
      </w:r>
    </w:p>
    <w:p w14:paraId="7CAD757F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8.</w:t>
      </w:r>
      <w:r w:rsidRPr="006065A0">
        <w:tab/>
        <w:t>UWAGA - Zamawiający informuje, iż na podstawie ustawy z dnia 12 kwietnia 2019r. o zmianie ustawy o podatku od towarów i usług oraz niektórych innych ustaw (Dz.U. z 2019r., poz. 1018) konto bankowe określone w fakturze Wykonawcy będzie weryfikowane w zakresie zgodności z kontem występującym na stronie Ministerstwa Finansów (rachunki rozliczeniowe wskazane w zgłoszeniu identyfikacyjnym lub aktualizacyjnym, potwierdzone przy wykorzystaniu STIR w rozumieniu art. 119 zg pkt 6 Ordynacji podatkowej). W przypadku wpłat dokonywanych na wirtualne rachunki bankowe Wykonawca podaje na fakturze również odpowiadający mu numer rachunku rozliczeniowego zgłoszonego do Urzędu Skarbowego. W przypadku braku zgłoszenia rachunku do Urzędu Skarbowego lub innej niezgodności Zamawiający odmówi zapłaty wynagrodzenia do czasu wyjaśnienia nieprawidłowości.</w:t>
      </w:r>
    </w:p>
    <w:p w14:paraId="0CA064CD" w14:textId="77777777" w:rsidR="00BB4CD2" w:rsidRDefault="00BB4CD2" w:rsidP="006065A0">
      <w:pPr>
        <w:jc w:val="center"/>
        <w:rPr>
          <w:b/>
          <w:bCs/>
        </w:rPr>
      </w:pPr>
    </w:p>
    <w:p w14:paraId="5C453751" w14:textId="77777777" w:rsidR="00BB4CD2" w:rsidRDefault="00BB4CD2" w:rsidP="006065A0">
      <w:pPr>
        <w:jc w:val="center"/>
        <w:rPr>
          <w:b/>
          <w:bCs/>
        </w:rPr>
      </w:pPr>
    </w:p>
    <w:p w14:paraId="25818020" w14:textId="0047C460" w:rsidR="006065A0" w:rsidRPr="00DB7E40" w:rsidRDefault="006065A0" w:rsidP="006065A0">
      <w:pPr>
        <w:jc w:val="center"/>
        <w:rPr>
          <w:b/>
          <w:bCs/>
        </w:rPr>
      </w:pPr>
      <w:r w:rsidRPr="00DB7E40">
        <w:rPr>
          <w:b/>
          <w:bCs/>
        </w:rPr>
        <w:t>§ 5</w:t>
      </w:r>
    </w:p>
    <w:p w14:paraId="741D102E" w14:textId="77777777" w:rsid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Wykonawca zapłaci Zamawiającemu karę umowną w przypadku:</w:t>
      </w:r>
    </w:p>
    <w:p w14:paraId="1A02BCA2" w14:textId="77777777" w:rsidR="006065A0" w:rsidRDefault="006065A0" w:rsidP="006065A0">
      <w:pPr>
        <w:pStyle w:val="Akapitzlist"/>
        <w:spacing w:after="120"/>
        <w:ind w:left="499" w:hanging="357"/>
        <w:contextualSpacing w:val="0"/>
        <w:jc w:val="both"/>
      </w:pPr>
      <w:r>
        <w:t>1)</w:t>
      </w:r>
      <w:r>
        <w:tab/>
        <w:t>Rozwiązania Umowy przez Wykonawcę lub Zamawiającego z przyczyn, za które odpowiedzialność ponosi Wykonawca, w wysokości 5% umownego nominalnego wynagrodzenia brutto za przedmiot Umowy, określonego w § 4 ust. 1 Umowy,</w:t>
      </w:r>
    </w:p>
    <w:p w14:paraId="760B5982" w14:textId="77777777" w:rsidR="006065A0" w:rsidRDefault="006065A0" w:rsidP="006065A0">
      <w:pPr>
        <w:pStyle w:val="Akapitzlist"/>
        <w:spacing w:after="120"/>
        <w:ind w:left="499" w:hanging="357"/>
        <w:contextualSpacing w:val="0"/>
        <w:jc w:val="both"/>
      </w:pPr>
      <w:r>
        <w:lastRenderedPageBreak/>
        <w:t>2)</w:t>
      </w:r>
      <w:r>
        <w:tab/>
        <w:t>Nieusunięcia uchybień wskazanych przez SANEPID podczas kontroli dot. przedmiotu Umowy, w wysokości 10 % wartości faktury z miesiąca, w którym powstało uchybienie, za każde uchybienie wskazane w protokole pokontrolnym. Suma kar umownych, naliczonych wg treści niniejszego punktu nie może przekroczyć 5% wartości umownego nominalnego wynagrodzenia brutto za przedmiot Umowy, określonego w § 4 ust. 1 umowy,</w:t>
      </w:r>
    </w:p>
    <w:p w14:paraId="2C75B515" w14:textId="77777777" w:rsidR="006065A0" w:rsidRDefault="006065A0" w:rsidP="006065A0">
      <w:pPr>
        <w:pStyle w:val="Akapitzlist"/>
        <w:spacing w:after="120"/>
        <w:ind w:left="499" w:hanging="357"/>
        <w:contextualSpacing w:val="0"/>
        <w:jc w:val="both"/>
      </w:pPr>
      <w:r>
        <w:t>3)</w:t>
      </w:r>
      <w:r>
        <w:tab/>
        <w:t>Niedostarczenia bielizny lub dostarczenia niezgodnie z opisem zawartym w Specyfikacji Technicznej lub Umowie, w wysokości 500zł za każdy stwierdzony przypadek.</w:t>
      </w:r>
    </w:p>
    <w:p w14:paraId="3AB0ACFD" w14:textId="77777777" w:rsidR="006065A0" w:rsidRDefault="006065A0" w:rsidP="006065A0">
      <w:pPr>
        <w:pStyle w:val="Akapitzlist"/>
        <w:spacing w:after="120"/>
        <w:ind w:left="499" w:hanging="357"/>
        <w:contextualSpacing w:val="0"/>
        <w:jc w:val="both"/>
      </w:pPr>
      <w:r>
        <w:t xml:space="preserve">4)   </w:t>
      </w:r>
      <w:r w:rsidRPr="00077611">
        <w:tab/>
      </w:r>
      <w:r>
        <w:t>Ł</w:t>
      </w:r>
      <w:r w:rsidRPr="00077611">
        <w:t>ączna wartość kar umownych nałożonych na Wykonawcę nie może przekroczyć 20% wynagrodzenia netto, określonego w § 3 ust. 1.</w:t>
      </w:r>
    </w:p>
    <w:p w14:paraId="26E92EE4" w14:textId="77777777" w:rsid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Kary umowne mogą być potrącane z należnego Wykonawcy wynagrodzenia bez konieczności uzyskania zgody Wykonawcy.</w:t>
      </w:r>
    </w:p>
    <w:p w14:paraId="5AB8B785" w14:textId="77777777" w:rsid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W przypadku wystąpienia szkody przenoszącej wysokość kary umownej, Zamawiającemu przysługuje prawo dochodzenia odszkodowania uzupełniającego na zasadach ogólnych.</w:t>
      </w:r>
    </w:p>
    <w:p w14:paraId="7B654939" w14:textId="77777777" w:rsid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>
        <w:t xml:space="preserve">4. </w:t>
      </w:r>
      <w:r w:rsidRPr="008E37CB">
        <w:tab/>
        <w:t>Wykonawca zapłaci karę umowną w  przypadku  braku  zapłaty  lub  opóźnienia  w  zapłacie wynagrodzenia  należnego podwykonawcom lub dalszym podwykonawcom, zgodnie z warunkami zawartych z nimi umów o podwykonawstwo, które Zamawiający zaakceptował, w wysokości 0,02% wynagrodzenia z Umowy, za każdy dzień opóźnienia, za każde opóźnienie</w:t>
      </w:r>
    </w:p>
    <w:p w14:paraId="77B6FCBA" w14:textId="77777777" w:rsidR="006065A0" w:rsidRPr="00DB7E40" w:rsidRDefault="006065A0" w:rsidP="006065A0">
      <w:pPr>
        <w:pStyle w:val="Akapitzlist"/>
        <w:spacing w:after="120"/>
        <w:ind w:left="142" w:hanging="227"/>
        <w:contextualSpacing w:val="0"/>
        <w:jc w:val="center"/>
        <w:rPr>
          <w:b/>
          <w:bCs/>
        </w:rPr>
      </w:pPr>
      <w:r w:rsidRPr="00DB7E40">
        <w:rPr>
          <w:b/>
          <w:bCs/>
        </w:rPr>
        <w:t xml:space="preserve">§ </w:t>
      </w:r>
      <w:r>
        <w:rPr>
          <w:b/>
          <w:bCs/>
        </w:rPr>
        <w:t>6</w:t>
      </w:r>
    </w:p>
    <w:p w14:paraId="420A5080" w14:textId="77777777" w:rsid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0BF0BC1" w14:textId="77777777" w:rsid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Zamawiający może rozwiązać Umowę w całości lub w części, w trybie natychmiastowym, z  zachowaniem prawa do naliczenia kar umownych, w przypadku, gdy przedmiot Umowy jest realizowany w sposób nienależyty lub sprzeczny z jej postanowieniami, w szczególności w przypadku:</w:t>
      </w:r>
    </w:p>
    <w:p w14:paraId="5C32A901" w14:textId="77777777" w:rsidR="006065A0" w:rsidRDefault="006065A0" w:rsidP="006065A0">
      <w:pPr>
        <w:pStyle w:val="Akapitzlist"/>
        <w:spacing w:after="120"/>
        <w:ind w:left="499" w:hanging="357"/>
        <w:contextualSpacing w:val="0"/>
        <w:jc w:val="both"/>
      </w:pPr>
      <w:r>
        <w:t>1)</w:t>
      </w:r>
      <w:r>
        <w:tab/>
        <w:t xml:space="preserve">Niewykonania lub nienależytego wykonywania przedmiotu Umowy przez Wykonawcę </w:t>
      </w:r>
    </w:p>
    <w:p w14:paraId="1E8A668E" w14:textId="77777777" w:rsidR="006065A0" w:rsidRDefault="006065A0" w:rsidP="006065A0">
      <w:pPr>
        <w:pStyle w:val="Akapitzlist"/>
        <w:spacing w:after="120"/>
        <w:ind w:left="499" w:hanging="357"/>
        <w:contextualSpacing w:val="0"/>
        <w:jc w:val="both"/>
      </w:pPr>
      <w:r>
        <w:t>2)</w:t>
      </w:r>
      <w:r>
        <w:tab/>
        <w:t>Niedostarczenia bielizny w danym dniu,</w:t>
      </w:r>
    </w:p>
    <w:p w14:paraId="232B7945" w14:textId="60CCD3DE" w:rsidR="006065A0" w:rsidRDefault="006065A0" w:rsidP="00946015">
      <w:pPr>
        <w:pStyle w:val="Akapitzlist"/>
        <w:spacing w:after="120"/>
        <w:ind w:left="499" w:hanging="357"/>
        <w:contextualSpacing w:val="0"/>
        <w:jc w:val="both"/>
        <w:rPr>
          <w:b/>
          <w:bCs/>
        </w:rPr>
      </w:pPr>
      <w:r>
        <w:t>3)</w:t>
      </w:r>
      <w:r>
        <w:tab/>
        <w:t xml:space="preserve">Niespełniania przez Wykonawcę warunków sanitarnych. </w:t>
      </w:r>
    </w:p>
    <w:p w14:paraId="55D7FECB" w14:textId="28500ADC" w:rsidR="006065A0" w:rsidRDefault="006065A0" w:rsidP="006065A0">
      <w:pPr>
        <w:jc w:val="center"/>
        <w:rPr>
          <w:b/>
          <w:bCs/>
        </w:rPr>
      </w:pPr>
      <w:r w:rsidRPr="00DB7E40">
        <w:rPr>
          <w:b/>
          <w:bCs/>
        </w:rPr>
        <w:t xml:space="preserve">§ </w:t>
      </w:r>
      <w:r w:rsidR="008A5075">
        <w:rPr>
          <w:b/>
          <w:bCs/>
        </w:rPr>
        <w:t>7</w:t>
      </w:r>
    </w:p>
    <w:p w14:paraId="5A568A76" w14:textId="77777777" w:rsidR="006065A0" w:rsidRDefault="006065A0" w:rsidP="006065A0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 w:rsidRPr="00387406">
        <w:rPr>
          <w:bCs/>
          <w:sz w:val="22"/>
          <w:szCs w:val="22"/>
        </w:rPr>
        <w:t>Wykonawca może powierzyć wykonanie części zamówienia podwykonawcy.</w:t>
      </w:r>
    </w:p>
    <w:p w14:paraId="450AAD1B" w14:textId="77777777" w:rsidR="006065A0" w:rsidRPr="00CD5386" w:rsidRDefault="006065A0" w:rsidP="006065A0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>Zamawiający może żądać wskazania przez wykonawcę, w ofercie, części zamówienia, których wykonanie zamierza powierzyć podwykonawcom, oraz podania nazw ewentualnych podwykonawców, jeżeli są już znani</w:t>
      </w:r>
    </w:p>
    <w:p w14:paraId="41695DB2" w14:textId="77777777" w:rsidR="00BB4CD2" w:rsidRPr="00BB4CD2" w:rsidRDefault="006065A0" w:rsidP="006065A0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>Zamawiający może badać, czy nie zachodzą wobec podwykonawcy niebędącego podmiotem</w:t>
      </w:r>
    </w:p>
    <w:p w14:paraId="5F49F375" w14:textId="77777777" w:rsidR="00BB4CD2" w:rsidRPr="00BB4CD2" w:rsidRDefault="00BB4CD2" w:rsidP="00BB4CD2">
      <w:pPr>
        <w:pStyle w:val="Teksttreci20"/>
        <w:shd w:val="clear" w:color="auto" w:fill="auto"/>
        <w:tabs>
          <w:tab w:val="left" w:pos="426"/>
        </w:tabs>
        <w:spacing w:before="0" w:after="0" w:line="307" w:lineRule="exact"/>
        <w:ind w:left="414" w:firstLine="0"/>
        <w:jc w:val="both"/>
        <w:rPr>
          <w:bCs/>
          <w:sz w:val="22"/>
          <w:szCs w:val="22"/>
        </w:rPr>
      </w:pPr>
    </w:p>
    <w:p w14:paraId="459FAF4A" w14:textId="023C5307" w:rsidR="006065A0" w:rsidRPr="00CD5386" w:rsidRDefault="006065A0" w:rsidP="006065A0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 xml:space="preserve"> udostępniającym zasoby podstawy wykluczenia, o których mowa w art. 108 i art. 109.</w:t>
      </w:r>
    </w:p>
    <w:p w14:paraId="1A14727E" w14:textId="77777777" w:rsidR="006065A0" w:rsidRPr="00CD5386" w:rsidRDefault="006065A0" w:rsidP="006065A0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>Jeżeli wobec podwykonawcy zachodzą podstawy wykluczenia, zamawiający żąda, aby wykonawca w terminie określonym przez zamawiającego zastąpił tego podwykonawcę pod rygorem niedopuszczenia podwykonawcy do realizacji części zamówienia</w:t>
      </w:r>
    </w:p>
    <w:p w14:paraId="1D78FFA0" w14:textId="77777777" w:rsidR="006065A0" w:rsidRPr="007F4940" w:rsidRDefault="006065A0" w:rsidP="006065A0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>Powierzenie wykonania części zamówienia podwykonawcom nie zwalnia wykonawcy z odpowiedzialności za należyte wykonanie tego zamówienia.</w:t>
      </w:r>
    </w:p>
    <w:p w14:paraId="26674794" w14:textId="64E09730" w:rsidR="006065A0" w:rsidRPr="00AB5970" w:rsidRDefault="006065A0" w:rsidP="00083213">
      <w:pPr>
        <w:pStyle w:val="Bezodstpw"/>
        <w:numPr>
          <w:ilvl w:val="0"/>
          <w:numId w:val="6"/>
        </w:numPr>
        <w:tabs>
          <w:tab w:val="left" w:pos="426"/>
          <w:tab w:val="left" w:pos="803"/>
        </w:tabs>
        <w:spacing w:after="240" w:line="307" w:lineRule="exact"/>
        <w:ind w:firstLine="0"/>
        <w:jc w:val="both"/>
        <w:rPr>
          <w:rFonts w:ascii="Calibri" w:eastAsia="Calibri" w:hAnsi="Calibri" w:cs="Calibri"/>
          <w:sz w:val="21"/>
          <w:szCs w:val="21"/>
        </w:rPr>
      </w:pPr>
      <w:r w:rsidRPr="00AB5970">
        <w:rPr>
          <w:rFonts w:ascii="Calibri" w:eastAsia="Calibri" w:hAnsi="Calibri" w:cs="Calibri"/>
          <w:sz w:val="21"/>
          <w:szCs w:val="21"/>
        </w:rPr>
        <w:lastRenderedPageBreak/>
        <w:t>Zgodnie z art. 439 ust.5    Wykonawca, którego wynagrodzenie zostało zmienione zgodnie z ust. 1–3, zobowiązany jest do zmiany wynagrodzenia przysługującego  podwykonawcy,  z którym zawarł umowę, w zakresie odpowiadającym zmianom cen materiałów lub kosztów dotyczących zobowiązania podwykonawcy.</w:t>
      </w:r>
    </w:p>
    <w:p w14:paraId="6331C8DD" w14:textId="6A84699E" w:rsidR="006065A0" w:rsidRPr="008A5075" w:rsidRDefault="006065A0" w:rsidP="00AB5970">
      <w:pPr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8A5075">
        <w:rPr>
          <w:rFonts w:ascii="Calibri" w:eastAsia="Calibri" w:hAnsi="Calibri" w:cs="Calibri"/>
          <w:b/>
          <w:bCs/>
          <w:sz w:val="21"/>
          <w:szCs w:val="21"/>
        </w:rPr>
        <w:t xml:space="preserve">§ </w:t>
      </w:r>
      <w:r w:rsidR="008A5075" w:rsidRPr="008A5075">
        <w:rPr>
          <w:rFonts w:ascii="Calibri" w:eastAsia="Calibri" w:hAnsi="Calibri" w:cs="Calibri"/>
          <w:b/>
          <w:bCs/>
          <w:sz w:val="21"/>
          <w:szCs w:val="21"/>
        </w:rPr>
        <w:t>8</w:t>
      </w:r>
    </w:p>
    <w:p w14:paraId="07F3A6CC" w14:textId="77777777" w:rsidR="006065A0" w:rsidRDefault="006065A0" w:rsidP="006065A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Prawem właściwym dla niniejszej umowy jest prawo polskie.</w:t>
      </w:r>
    </w:p>
    <w:p w14:paraId="295291CA" w14:textId="77777777" w:rsidR="006065A0" w:rsidRDefault="006065A0" w:rsidP="006065A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Sądem właściwym miejscowo w sporach w przedmiocie niniejszej umowy jest właściwy dla siedziby Zamawiającego.</w:t>
      </w:r>
    </w:p>
    <w:p w14:paraId="5FAFB644" w14:textId="77777777" w:rsidR="006065A0" w:rsidRDefault="006065A0" w:rsidP="006065A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Jurysdykcja dla rozstrzygania sporów w przedmiocie niniejszej umowy jest po stronie Polski.</w:t>
      </w:r>
    </w:p>
    <w:p w14:paraId="72F03E45" w14:textId="77777777" w:rsidR="006065A0" w:rsidRDefault="006065A0" w:rsidP="006065A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Umowę sporządzono w 2 jednobrzmiących egzemplarzach, po jednym dla każdej ze stron.</w:t>
      </w:r>
    </w:p>
    <w:p w14:paraId="0591C8AB" w14:textId="77777777" w:rsidR="006065A0" w:rsidRDefault="006065A0" w:rsidP="006065A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Strony mają obowiązek wzajemnego informowania o wszelkich zmianach statusu prawnego swojej firmy, a także o wszczęciu postępowania upadłościowego, układowego i likwidacyjnego.</w:t>
      </w:r>
    </w:p>
    <w:p w14:paraId="44CBF54E" w14:textId="77777777" w:rsidR="006065A0" w:rsidRDefault="006065A0" w:rsidP="006065A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W sprawach nieuregulowanych niniejszą umową zastosowanie mają przepisy Kodeksu cywilnego, ustawy Prawo zamówień publicznych, a także inne przepisy prawa powszechnie obowiązującego, właściwego dla przedmiotu Umowy.</w:t>
      </w:r>
    </w:p>
    <w:p w14:paraId="5F8E791E" w14:textId="77777777" w:rsidR="006065A0" w:rsidRDefault="006065A0" w:rsidP="006065A0"/>
    <w:p w14:paraId="5FD8E8AD" w14:textId="0C6CDEA9" w:rsidR="006065A0" w:rsidRDefault="006065A0" w:rsidP="008A5075">
      <w:pPr>
        <w:tabs>
          <w:tab w:val="left" w:pos="6288"/>
        </w:tabs>
        <w:rPr>
          <w:rFonts w:ascii="Calibri" w:eastAsia="Calibri" w:hAnsi="Calibri" w:cs="Calibri"/>
          <w:sz w:val="21"/>
          <w:szCs w:val="21"/>
        </w:rPr>
      </w:pPr>
      <w:r>
        <w:t xml:space="preserve"> ZAMAWIAJĄCY</w:t>
      </w:r>
      <w:r>
        <w:tab/>
      </w:r>
      <w:r>
        <w:tab/>
      </w:r>
      <w:r>
        <w:tab/>
        <w:t>WYKONAWCA</w:t>
      </w:r>
      <w:r>
        <w:tab/>
        <w:t xml:space="preserve"> </w:t>
      </w:r>
    </w:p>
    <w:p w14:paraId="1F6316C8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376DB9A5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227F40F3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0F221F28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6EAE5455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07DAE850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7FD71B7B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70AD62A5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269A3B50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53DFE941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4EA11387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326ACD21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7677F081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61C21A9D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56A47A5A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56FFE933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13B781DB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703989DA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10CE5D14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0777B142" w14:textId="299B3C19" w:rsidR="006065A0" w:rsidRPr="00742A7C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  <w:r w:rsidRPr="00742A7C">
        <w:rPr>
          <w:rFonts w:ascii="Calibri" w:eastAsia="Calibri" w:hAnsi="Calibri" w:cs="Calibri"/>
          <w:sz w:val="21"/>
          <w:szCs w:val="21"/>
        </w:rPr>
        <w:t>Załączniki:</w:t>
      </w:r>
      <w:r w:rsidRPr="00742A7C">
        <w:rPr>
          <w:rFonts w:ascii="Calibri" w:eastAsia="Calibri" w:hAnsi="Calibri" w:cs="Calibri"/>
          <w:sz w:val="21"/>
          <w:szCs w:val="21"/>
        </w:rPr>
        <w:tab/>
        <w:t>,</w:t>
      </w:r>
    </w:p>
    <w:p w14:paraId="15D7DAF0" w14:textId="645B1528" w:rsidR="006065A0" w:rsidRPr="00742A7C" w:rsidRDefault="006065A0" w:rsidP="006065A0">
      <w:pPr>
        <w:spacing w:after="0"/>
        <w:rPr>
          <w:rFonts w:ascii="Calibri" w:eastAsia="Calibri" w:hAnsi="Calibri" w:cs="Calibri"/>
          <w:sz w:val="21"/>
          <w:szCs w:val="21"/>
        </w:rPr>
      </w:pPr>
      <w:r w:rsidRPr="00742A7C">
        <w:rPr>
          <w:rFonts w:ascii="Calibri" w:eastAsia="Calibri" w:hAnsi="Calibri" w:cs="Calibri"/>
          <w:sz w:val="21"/>
          <w:szCs w:val="21"/>
        </w:rPr>
        <w:t xml:space="preserve">1) </w:t>
      </w:r>
      <w:r w:rsidR="00551F41" w:rsidRPr="00742A7C">
        <w:rPr>
          <w:rFonts w:ascii="Calibri" w:eastAsia="Calibri" w:hAnsi="Calibri" w:cs="Calibri"/>
          <w:sz w:val="21"/>
          <w:szCs w:val="21"/>
        </w:rPr>
        <w:t>Oferta Wykonawcy</w:t>
      </w:r>
      <w:r w:rsidR="00551F41">
        <w:rPr>
          <w:rFonts w:ascii="Calibri" w:eastAsia="Calibri" w:hAnsi="Calibri" w:cs="Calibri"/>
          <w:sz w:val="21"/>
          <w:szCs w:val="21"/>
        </w:rPr>
        <w:t xml:space="preserve"> - Załącznik nr 1</w:t>
      </w:r>
    </w:p>
    <w:p w14:paraId="7C5A8E3D" w14:textId="330DA706" w:rsidR="00A11D0E" w:rsidRPr="00593FFE" w:rsidRDefault="006065A0" w:rsidP="00BB4CD2">
      <w:pPr>
        <w:spacing w:after="0"/>
      </w:pPr>
      <w:r w:rsidRPr="00742A7C">
        <w:rPr>
          <w:rFonts w:ascii="Calibri" w:eastAsia="Calibri" w:hAnsi="Calibri" w:cs="Calibri"/>
          <w:sz w:val="21"/>
          <w:szCs w:val="21"/>
        </w:rPr>
        <w:t xml:space="preserve">2) </w:t>
      </w:r>
      <w:r w:rsidR="00551F41" w:rsidRPr="00742A7C">
        <w:rPr>
          <w:rFonts w:ascii="Calibri" w:eastAsia="Calibri" w:hAnsi="Calibri" w:cs="Calibri"/>
          <w:sz w:val="21"/>
          <w:szCs w:val="21"/>
        </w:rPr>
        <w:t>Specyfikacja techniczna</w:t>
      </w:r>
      <w:r w:rsidR="00551F41">
        <w:rPr>
          <w:rFonts w:ascii="Calibri" w:eastAsia="Calibri" w:hAnsi="Calibri" w:cs="Calibri"/>
          <w:sz w:val="21"/>
          <w:szCs w:val="21"/>
        </w:rPr>
        <w:t xml:space="preserve"> - Załącznik nr 2</w:t>
      </w:r>
    </w:p>
    <w:sectPr w:rsidR="00A11D0E" w:rsidRPr="00593FFE" w:rsidSect="00C6141B">
      <w:footerReference w:type="default" r:id="rId8"/>
      <w:headerReference w:type="first" r:id="rId9"/>
      <w:footerReference w:type="first" r:id="rId10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F6A3" w14:textId="77777777" w:rsidR="00C5182B" w:rsidRDefault="00C5182B" w:rsidP="005C3633">
      <w:pPr>
        <w:spacing w:after="0" w:line="240" w:lineRule="auto"/>
      </w:pPr>
      <w:r>
        <w:separator/>
      </w:r>
    </w:p>
  </w:endnote>
  <w:endnote w:type="continuationSeparator" w:id="0">
    <w:p w14:paraId="0BAD6ED8" w14:textId="77777777" w:rsidR="00C5182B" w:rsidRDefault="00C5182B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66D5B1B0" w14:textId="77777777" w:rsidR="00AB5970" w:rsidRPr="00524231" w:rsidRDefault="00AB5970" w:rsidP="00AB597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2F0EA38D" w14:textId="77777777" w:rsidR="00AB5970" w:rsidRPr="00524231" w:rsidRDefault="00AB5970" w:rsidP="00AB597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5FA5204D" w14:textId="77777777" w:rsidR="00AB5970" w:rsidRPr="00524231" w:rsidRDefault="00AB5970" w:rsidP="00AB597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5CD52022" w14:textId="77777777" w:rsidR="00AB5970" w:rsidRPr="00524231" w:rsidRDefault="00AB5970" w:rsidP="00AB597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73EA359" w14:textId="77777777" w:rsidR="00AB5970" w:rsidRPr="00524231" w:rsidRDefault="00AB5970" w:rsidP="00AB5970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B8A3" w14:textId="77777777" w:rsidR="00C5182B" w:rsidRDefault="00C5182B" w:rsidP="005C3633">
      <w:pPr>
        <w:spacing w:after="0" w:line="240" w:lineRule="auto"/>
      </w:pPr>
      <w:r>
        <w:separator/>
      </w:r>
    </w:p>
  </w:footnote>
  <w:footnote w:type="continuationSeparator" w:id="0">
    <w:p w14:paraId="4C712252" w14:textId="77777777" w:rsidR="00C5182B" w:rsidRDefault="00C5182B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1EDA5253"/>
    <w:multiLevelType w:val="hybridMultilevel"/>
    <w:tmpl w:val="58343860"/>
    <w:lvl w:ilvl="0" w:tplc="650E4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715AB"/>
    <w:multiLevelType w:val="hybridMultilevel"/>
    <w:tmpl w:val="A35C9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B17DD"/>
    <w:multiLevelType w:val="hybridMultilevel"/>
    <w:tmpl w:val="84C89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C70230"/>
    <w:multiLevelType w:val="hybridMultilevel"/>
    <w:tmpl w:val="A35C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434F1"/>
    <w:multiLevelType w:val="hybridMultilevel"/>
    <w:tmpl w:val="DBE4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7225F"/>
    <w:multiLevelType w:val="hybridMultilevel"/>
    <w:tmpl w:val="A35C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86500"/>
    <w:multiLevelType w:val="hybridMultilevel"/>
    <w:tmpl w:val="818C7014"/>
    <w:lvl w:ilvl="0" w:tplc="8FA42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5F6604"/>
    <w:multiLevelType w:val="hybridMultilevel"/>
    <w:tmpl w:val="5E76494A"/>
    <w:lvl w:ilvl="0" w:tplc="1CFE9804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5" w:hanging="360"/>
      </w:pPr>
    </w:lvl>
    <w:lvl w:ilvl="2" w:tplc="0415001B" w:tentative="1">
      <w:start w:val="1"/>
      <w:numFmt w:val="lowerRoman"/>
      <w:lvlText w:val="%3."/>
      <w:lvlJc w:val="right"/>
      <w:pPr>
        <w:ind w:left="1715" w:hanging="180"/>
      </w:pPr>
    </w:lvl>
    <w:lvl w:ilvl="3" w:tplc="0415000F" w:tentative="1">
      <w:start w:val="1"/>
      <w:numFmt w:val="decimal"/>
      <w:lvlText w:val="%4."/>
      <w:lvlJc w:val="left"/>
      <w:pPr>
        <w:ind w:left="2435" w:hanging="360"/>
      </w:pPr>
    </w:lvl>
    <w:lvl w:ilvl="4" w:tplc="04150019" w:tentative="1">
      <w:start w:val="1"/>
      <w:numFmt w:val="lowerLetter"/>
      <w:lvlText w:val="%5."/>
      <w:lvlJc w:val="left"/>
      <w:pPr>
        <w:ind w:left="3155" w:hanging="360"/>
      </w:pPr>
    </w:lvl>
    <w:lvl w:ilvl="5" w:tplc="0415001B" w:tentative="1">
      <w:start w:val="1"/>
      <w:numFmt w:val="lowerRoman"/>
      <w:lvlText w:val="%6."/>
      <w:lvlJc w:val="right"/>
      <w:pPr>
        <w:ind w:left="3875" w:hanging="180"/>
      </w:pPr>
    </w:lvl>
    <w:lvl w:ilvl="6" w:tplc="0415000F" w:tentative="1">
      <w:start w:val="1"/>
      <w:numFmt w:val="decimal"/>
      <w:lvlText w:val="%7."/>
      <w:lvlJc w:val="left"/>
      <w:pPr>
        <w:ind w:left="4595" w:hanging="360"/>
      </w:pPr>
    </w:lvl>
    <w:lvl w:ilvl="7" w:tplc="04150019" w:tentative="1">
      <w:start w:val="1"/>
      <w:numFmt w:val="lowerLetter"/>
      <w:lvlText w:val="%8."/>
      <w:lvlJc w:val="left"/>
      <w:pPr>
        <w:ind w:left="5315" w:hanging="360"/>
      </w:pPr>
    </w:lvl>
    <w:lvl w:ilvl="8" w:tplc="0415001B" w:tentative="1">
      <w:start w:val="1"/>
      <w:numFmt w:val="lowerRoman"/>
      <w:lvlText w:val="%9."/>
      <w:lvlJc w:val="right"/>
      <w:pPr>
        <w:ind w:left="6035" w:hanging="180"/>
      </w:pPr>
    </w:lvl>
  </w:abstractNum>
  <w:num w:numId="1" w16cid:durableId="1168060049">
    <w:abstractNumId w:val="0"/>
  </w:num>
  <w:num w:numId="2" w16cid:durableId="1060127759">
    <w:abstractNumId w:val="1"/>
  </w:num>
  <w:num w:numId="3" w16cid:durableId="1659572792">
    <w:abstractNumId w:val="5"/>
  </w:num>
  <w:num w:numId="4" w16cid:durableId="286545909">
    <w:abstractNumId w:val="8"/>
  </w:num>
  <w:num w:numId="5" w16cid:durableId="1425223577">
    <w:abstractNumId w:val="3"/>
  </w:num>
  <w:num w:numId="6" w16cid:durableId="1664165298">
    <w:abstractNumId w:val="6"/>
  </w:num>
  <w:num w:numId="7" w16cid:durableId="1411462088">
    <w:abstractNumId w:val="4"/>
  </w:num>
  <w:num w:numId="8" w16cid:durableId="496188869">
    <w:abstractNumId w:val="2"/>
  </w:num>
  <w:num w:numId="9" w16cid:durableId="1265185633">
    <w:abstractNumId w:val="9"/>
  </w:num>
  <w:num w:numId="10" w16cid:durableId="1935087357">
    <w:abstractNumId w:val="10"/>
  </w:num>
  <w:num w:numId="11" w16cid:durableId="20841346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63F22"/>
    <w:rsid w:val="000754A4"/>
    <w:rsid w:val="000813B8"/>
    <w:rsid w:val="000D7E7B"/>
    <w:rsid w:val="000E66ED"/>
    <w:rsid w:val="000F1A87"/>
    <w:rsid w:val="001152EB"/>
    <w:rsid w:val="0011664F"/>
    <w:rsid w:val="00121A69"/>
    <w:rsid w:val="00135D89"/>
    <w:rsid w:val="00162E6B"/>
    <w:rsid w:val="001B3C6A"/>
    <w:rsid w:val="001B436A"/>
    <w:rsid w:val="001C080F"/>
    <w:rsid w:val="001E2D9F"/>
    <w:rsid w:val="001F0CAD"/>
    <w:rsid w:val="00247AE9"/>
    <w:rsid w:val="002A0607"/>
    <w:rsid w:val="002B7431"/>
    <w:rsid w:val="002C29D2"/>
    <w:rsid w:val="002C5D86"/>
    <w:rsid w:val="002D4B35"/>
    <w:rsid w:val="002D7AAA"/>
    <w:rsid w:val="002E5A08"/>
    <w:rsid w:val="002F79A4"/>
    <w:rsid w:val="00301971"/>
    <w:rsid w:val="00323FB7"/>
    <w:rsid w:val="00345D14"/>
    <w:rsid w:val="003508B0"/>
    <w:rsid w:val="00375108"/>
    <w:rsid w:val="00395C7F"/>
    <w:rsid w:val="003D2FE7"/>
    <w:rsid w:val="003E3D58"/>
    <w:rsid w:val="003F2D17"/>
    <w:rsid w:val="00416DEC"/>
    <w:rsid w:val="00423B08"/>
    <w:rsid w:val="00453CF0"/>
    <w:rsid w:val="00456B48"/>
    <w:rsid w:val="0046349B"/>
    <w:rsid w:val="004737F0"/>
    <w:rsid w:val="0047737E"/>
    <w:rsid w:val="0049521A"/>
    <w:rsid w:val="004A02B3"/>
    <w:rsid w:val="004A1B3F"/>
    <w:rsid w:val="004C547D"/>
    <w:rsid w:val="004F4316"/>
    <w:rsid w:val="004F5722"/>
    <w:rsid w:val="004F585F"/>
    <w:rsid w:val="004F70FF"/>
    <w:rsid w:val="00501486"/>
    <w:rsid w:val="00524231"/>
    <w:rsid w:val="00536C7F"/>
    <w:rsid w:val="00551F41"/>
    <w:rsid w:val="00554C14"/>
    <w:rsid w:val="005712A5"/>
    <w:rsid w:val="00593FFE"/>
    <w:rsid w:val="005A0B7B"/>
    <w:rsid w:val="005B455D"/>
    <w:rsid w:val="005C3633"/>
    <w:rsid w:val="006065A0"/>
    <w:rsid w:val="00615DCC"/>
    <w:rsid w:val="00622FAC"/>
    <w:rsid w:val="00642A5B"/>
    <w:rsid w:val="00644BAF"/>
    <w:rsid w:val="00670B02"/>
    <w:rsid w:val="00674B77"/>
    <w:rsid w:val="00683E10"/>
    <w:rsid w:val="0069527C"/>
    <w:rsid w:val="006C5724"/>
    <w:rsid w:val="006F4F51"/>
    <w:rsid w:val="006F7478"/>
    <w:rsid w:val="0072251F"/>
    <w:rsid w:val="00742353"/>
    <w:rsid w:val="0074382D"/>
    <w:rsid w:val="007B3275"/>
    <w:rsid w:val="007C09F5"/>
    <w:rsid w:val="007E0B65"/>
    <w:rsid w:val="007E4183"/>
    <w:rsid w:val="008363A4"/>
    <w:rsid w:val="00862D3E"/>
    <w:rsid w:val="008A5075"/>
    <w:rsid w:val="008B4F6D"/>
    <w:rsid w:val="008B74CA"/>
    <w:rsid w:val="008D28CB"/>
    <w:rsid w:val="00903FF1"/>
    <w:rsid w:val="0091545B"/>
    <w:rsid w:val="00943E4C"/>
    <w:rsid w:val="00944947"/>
    <w:rsid w:val="00946015"/>
    <w:rsid w:val="009557C0"/>
    <w:rsid w:val="00961A51"/>
    <w:rsid w:val="0096737E"/>
    <w:rsid w:val="00986636"/>
    <w:rsid w:val="009F0452"/>
    <w:rsid w:val="00A11D0E"/>
    <w:rsid w:val="00A35C97"/>
    <w:rsid w:val="00A47CCC"/>
    <w:rsid w:val="00A5053B"/>
    <w:rsid w:val="00A73B1E"/>
    <w:rsid w:val="00A8724B"/>
    <w:rsid w:val="00AA32F4"/>
    <w:rsid w:val="00AA50C9"/>
    <w:rsid w:val="00AB5970"/>
    <w:rsid w:val="00AC3816"/>
    <w:rsid w:val="00AC7F54"/>
    <w:rsid w:val="00AE0749"/>
    <w:rsid w:val="00AE248A"/>
    <w:rsid w:val="00B021DB"/>
    <w:rsid w:val="00B24DF0"/>
    <w:rsid w:val="00B4582E"/>
    <w:rsid w:val="00B5540D"/>
    <w:rsid w:val="00B6240C"/>
    <w:rsid w:val="00B74976"/>
    <w:rsid w:val="00B80F2F"/>
    <w:rsid w:val="00BB4CD2"/>
    <w:rsid w:val="00C21D16"/>
    <w:rsid w:val="00C5182B"/>
    <w:rsid w:val="00C6141B"/>
    <w:rsid w:val="00C74F80"/>
    <w:rsid w:val="00CA076F"/>
    <w:rsid w:val="00CA3CDC"/>
    <w:rsid w:val="00CD23FE"/>
    <w:rsid w:val="00CE6C78"/>
    <w:rsid w:val="00D24FC6"/>
    <w:rsid w:val="00D67B4E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255FB"/>
    <w:rsid w:val="00F357FE"/>
    <w:rsid w:val="00F462D8"/>
    <w:rsid w:val="00F54779"/>
    <w:rsid w:val="00F551C3"/>
    <w:rsid w:val="00F752B5"/>
    <w:rsid w:val="00F839F6"/>
    <w:rsid w:val="00F85242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065A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65A0"/>
    <w:pPr>
      <w:widowControl w:val="0"/>
      <w:shd w:val="clear" w:color="auto" w:fill="FFFFFF"/>
      <w:spacing w:before="360" w:after="960" w:line="0" w:lineRule="atLeast"/>
      <w:ind w:hanging="400"/>
      <w:jc w:val="center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5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5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18</cp:revision>
  <cp:lastPrinted>2021-10-19T11:28:00Z</cp:lastPrinted>
  <dcterms:created xsi:type="dcterms:W3CDTF">2021-10-19T07:54:00Z</dcterms:created>
  <dcterms:modified xsi:type="dcterms:W3CDTF">2022-10-04T11:35:00Z</dcterms:modified>
</cp:coreProperties>
</file>