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633A" w14:textId="671545E7" w:rsidR="00FC1468" w:rsidRDefault="00CC66BC">
      <w:r>
        <w:t xml:space="preserve">Wyjaśnienia dotyczące zgłoszonych zastrzeżeń dotyczących </w:t>
      </w:r>
      <w:r w:rsidRPr="00CC66BC">
        <w:t xml:space="preserve"> </w:t>
      </w:r>
      <w:r>
        <w:t xml:space="preserve">formularza </w:t>
      </w:r>
      <w:proofErr w:type="spellStart"/>
      <w:r>
        <w:t>asotymentowo</w:t>
      </w:r>
      <w:proofErr w:type="spellEnd"/>
      <w:r>
        <w:t>-cenowego.</w:t>
      </w:r>
    </w:p>
    <w:p w14:paraId="1D96A317" w14:textId="474BEBE8" w:rsidR="00CC66BC" w:rsidRDefault="00CC66BC" w:rsidP="00CC66BC">
      <w:pPr>
        <w:pStyle w:val="Zwykytekst"/>
        <w:rPr>
          <w:b/>
          <w:bCs/>
        </w:rPr>
      </w:pPr>
      <w:r w:rsidRPr="00CC66BC">
        <w:rPr>
          <w:b/>
          <w:bCs/>
        </w:rPr>
        <w:t>Pakiet</w:t>
      </w:r>
      <w:r w:rsidRPr="00CC66BC">
        <w:rPr>
          <w:b/>
          <w:bCs/>
        </w:rPr>
        <w:t xml:space="preserve"> nr 2</w:t>
      </w:r>
    </w:p>
    <w:p w14:paraId="46A607FC" w14:textId="77777777" w:rsidR="00CC66BC" w:rsidRPr="00CC66BC" w:rsidRDefault="00CC66BC" w:rsidP="00CC66BC">
      <w:pPr>
        <w:pStyle w:val="Zwykytekst"/>
        <w:rPr>
          <w:b/>
          <w:bCs/>
        </w:rPr>
      </w:pPr>
    </w:p>
    <w:p w14:paraId="0BCCD825" w14:textId="3D0FAE18" w:rsidR="00CC66BC" w:rsidRDefault="00CC66BC" w:rsidP="00CC66BC">
      <w:pPr>
        <w:pStyle w:val="Zwykytekst"/>
      </w:pPr>
      <w:r>
        <w:t xml:space="preserve">wiersz 2 dotyczący leku </w:t>
      </w:r>
      <w:proofErr w:type="spellStart"/>
      <w:r>
        <w:t>Ciprofloksacyna</w:t>
      </w:r>
      <w:proofErr w:type="spellEnd"/>
      <w:r>
        <w:t xml:space="preserve"> -zawiera ilość</w:t>
      </w:r>
      <w:r>
        <w:t xml:space="preserve"> </w:t>
      </w:r>
      <w:r>
        <w:t>1400 sztuk pojedynczych flakonów po 100ml</w:t>
      </w:r>
    </w:p>
    <w:p w14:paraId="4C8CBF89" w14:textId="77777777" w:rsidR="00CC66BC" w:rsidRDefault="00CC66BC" w:rsidP="00CC66BC">
      <w:pPr>
        <w:pStyle w:val="Zwykytekst"/>
      </w:pPr>
    </w:p>
    <w:p w14:paraId="4E9CB82B" w14:textId="5C736A8F" w:rsidR="00CC66BC" w:rsidRDefault="00CC66BC" w:rsidP="00CC66BC">
      <w:pPr>
        <w:pStyle w:val="Zwykytekst"/>
      </w:pPr>
      <w:r>
        <w:t xml:space="preserve"> </w:t>
      </w:r>
      <w:r>
        <w:t xml:space="preserve">wiersz 3 dotyczący leku </w:t>
      </w:r>
      <w:proofErr w:type="spellStart"/>
      <w:r>
        <w:t>Metronidazol</w:t>
      </w:r>
      <w:proofErr w:type="spellEnd"/>
      <w:r>
        <w:t xml:space="preserve"> - zawiera ilość 360 sztuk pojedynczych 100 ml flakonów</w:t>
      </w:r>
    </w:p>
    <w:p w14:paraId="6D523BCF" w14:textId="77777777" w:rsidR="00CC66BC" w:rsidRDefault="00CC66BC" w:rsidP="00CC66BC">
      <w:pPr>
        <w:pStyle w:val="Zwykytekst"/>
      </w:pPr>
    </w:p>
    <w:p w14:paraId="06CD6D83" w14:textId="135215B5" w:rsidR="00CC66BC" w:rsidRDefault="00CC66BC" w:rsidP="00CC66BC">
      <w:pPr>
        <w:pStyle w:val="Zwykytekst"/>
      </w:pPr>
      <w:r>
        <w:t xml:space="preserve"> wiersz 4 i 5 dotyczący leku </w:t>
      </w:r>
      <w:proofErr w:type="spellStart"/>
      <w:r>
        <w:t>Meropenem</w:t>
      </w:r>
      <w:proofErr w:type="spellEnd"/>
      <w:r>
        <w:t xml:space="preserve"> -zawiera opakowania po 10 fiolek</w:t>
      </w:r>
    </w:p>
    <w:p w14:paraId="11EEF111" w14:textId="77777777" w:rsidR="00CC66BC" w:rsidRDefault="00CC66BC" w:rsidP="00CC66BC">
      <w:pPr>
        <w:pStyle w:val="Zwykytekst"/>
      </w:pPr>
    </w:p>
    <w:p w14:paraId="16A2CEAD" w14:textId="77777777" w:rsidR="00CC66BC" w:rsidRDefault="00CC66BC" w:rsidP="00CC66BC">
      <w:pPr>
        <w:pStyle w:val="Zwykytekst"/>
      </w:pPr>
    </w:p>
    <w:p w14:paraId="722341ED" w14:textId="16BA1F80" w:rsidR="00CC66BC" w:rsidRDefault="00CC66BC" w:rsidP="00CC66BC">
      <w:pPr>
        <w:pStyle w:val="Zwykytekst"/>
        <w:rPr>
          <w:b/>
          <w:bCs/>
        </w:rPr>
      </w:pPr>
      <w:r w:rsidRPr="00CC66BC">
        <w:rPr>
          <w:b/>
          <w:bCs/>
        </w:rPr>
        <w:t>Pakiet</w:t>
      </w:r>
      <w:r w:rsidRPr="00CC66BC">
        <w:rPr>
          <w:b/>
          <w:bCs/>
        </w:rPr>
        <w:t xml:space="preserve"> nr </w:t>
      </w:r>
      <w:r w:rsidRPr="00CC66BC">
        <w:rPr>
          <w:b/>
          <w:bCs/>
        </w:rPr>
        <w:t>4</w:t>
      </w:r>
    </w:p>
    <w:p w14:paraId="7D572067" w14:textId="77777777" w:rsidR="00CC66BC" w:rsidRPr="00CC66BC" w:rsidRDefault="00CC66BC" w:rsidP="00CC66BC">
      <w:pPr>
        <w:pStyle w:val="Zwykytekst"/>
        <w:rPr>
          <w:b/>
          <w:bCs/>
        </w:rPr>
      </w:pPr>
    </w:p>
    <w:p w14:paraId="61C4B20B" w14:textId="49FE3E3C" w:rsidR="00CC66BC" w:rsidRDefault="00CC66BC" w:rsidP="00CC66BC">
      <w:pPr>
        <w:pStyle w:val="Zwykytekst"/>
      </w:pPr>
      <w:r>
        <w:t xml:space="preserve">wiersz 16 dotyczący Insuliny -doprecyzowujemy </w:t>
      </w:r>
      <w:r w:rsidR="00E246A9">
        <w:t xml:space="preserve">- </w:t>
      </w:r>
      <w:r>
        <w:t>Insulin Human N</w:t>
      </w:r>
    </w:p>
    <w:p w14:paraId="51EF2856" w14:textId="77777777" w:rsidR="00CC66BC" w:rsidRDefault="00CC66BC" w:rsidP="00CC66BC">
      <w:pPr>
        <w:pStyle w:val="Zwykytekst"/>
      </w:pPr>
    </w:p>
    <w:p w14:paraId="5EEB4B00" w14:textId="3D5A93C9" w:rsidR="00CC66BC" w:rsidRDefault="00CC66BC" w:rsidP="00CC66BC">
      <w:pPr>
        <w:pStyle w:val="Zwykytekst"/>
      </w:pPr>
      <w:r>
        <w:t xml:space="preserve"> </w:t>
      </w:r>
      <w:r>
        <w:t xml:space="preserve">wiersz 17  dotyczący Insuliny -doprecyzowujemy </w:t>
      </w:r>
      <w:r w:rsidR="00E246A9">
        <w:t xml:space="preserve">- </w:t>
      </w:r>
      <w:r>
        <w:t>Insulin Human R</w:t>
      </w:r>
    </w:p>
    <w:p w14:paraId="03A91E17" w14:textId="6661BC28" w:rsidR="00CC66BC" w:rsidRDefault="00CC66BC" w:rsidP="00CC66BC">
      <w:pPr>
        <w:pStyle w:val="Zwykytekst"/>
      </w:pPr>
    </w:p>
    <w:p w14:paraId="6F99BD07" w14:textId="11809522" w:rsidR="00CC66BC" w:rsidRDefault="00CC66BC" w:rsidP="00CC66BC">
      <w:pPr>
        <w:pStyle w:val="Zwykytekst"/>
      </w:pPr>
      <w:r>
        <w:t xml:space="preserve"> </w:t>
      </w:r>
      <w:r>
        <w:t xml:space="preserve">wiersz 18 dotyczący Insuliny -doprecyzowujemy </w:t>
      </w:r>
      <w:r w:rsidR="00E246A9">
        <w:t xml:space="preserve">- </w:t>
      </w:r>
      <w:r>
        <w:t>Insulin Human M30</w:t>
      </w:r>
    </w:p>
    <w:p w14:paraId="77F59DFD" w14:textId="0F2EF001" w:rsidR="00CC66BC" w:rsidRDefault="00CC66BC" w:rsidP="00CC66BC">
      <w:pPr>
        <w:pStyle w:val="Zwykytekst"/>
      </w:pPr>
    </w:p>
    <w:p w14:paraId="1A699365" w14:textId="77777777" w:rsidR="00CC66BC" w:rsidRDefault="00CC66BC"/>
    <w:p w14:paraId="523D1CB1" w14:textId="77777777" w:rsidR="00CC66BC" w:rsidRDefault="00CC66BC"/>
    <w:sectPr w:rsidR="00CC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80"/>
    <w:rsid w:val="00C17880"/>
    <w:rsid w:val="00CC66BC"/>
    <w:rsid w:val="00E246A9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0F6F"/>
  <w15:chartTrackingRefBased/>
  <w15:docId w15:val="{76739FC3-1148-45D4-8591-D571DC0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C66B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C66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Sekretariat</dc:creator>
  <cp:keywords/>
  <dc:description/>
  <cp:lastModifiedBy>Sekretariat Sekretariat</cp:lastModifiedBy>
  <cp:revision>3</cp:revision>
  <dcterms:created xsi:type="dcterms:W3CDTF">2023-01-12T12:45:00Z</dcterms:created>
  <dcterms:modified xsi:type="dcterms:W3CDTF">2023-01-12T12:56:00Z</dcterms:modified>
</cp:coreProperties>
</file>