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58EC" w14:textId="17B396D1" w:rsidR="00A92F9D" w:rsidRDefault="00A92F9D" w:rsidP="00A92F9D">
      <w:pPr>
        <w:tabs>
          <w:tab w:val="left" w:pos="13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Odpowiedzi na pytania Wykonawców. </w:t>
      </w:r>
      <w:r>
        <w:rPr>
          <w:rFonts w:ascii="Arial" w:eastAsia="Arial" w:hAnsi="Arial" w:cs="Arial"/>
          <w:b/>
          <w:bCs/>
          <w:sz w:val="20"/>
          <w:szCs w:val="20"/>
        </w:rPr>
        <w:t>Znak sprawy:</w:t>
      </w:r>
      <w:r>
        <w:rPr>
          <w:rFonts w:ascii="Arial" w:eastAsia="Arial" w:hAnsi="Arial" w:cs="Arial"/>
          <w:sz w:val="20"/>
          <w:szCs w:val="20"/>
        </w:rPr>
        <w:t xml:space="preserve"> ZP/SZP/16/2023</w:t>
      </w:r>
    </w:p>
    <w:p w14:paraId="6BE49C3D" w14:textId="77777777" w:rsidR="00A92F9D" w:rsidRDefault="00A92F9D" w:rsidP="00A92F9D">
      <w:pPr>
        <w:tabs>
          <w:tab w:val="left" w:pos="138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19CCD821" w14:textId="77777777" w:rsidR="00A92F9D" w:rsidRDefault="00A92F9D" w:rsidP="00A92F9D">
      <w:pPr>
        <w:tabs>
          <w:tab w:val="left" w:pos="138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2090C155" w14:textId="77777777" w:rsidR="00A92F9D" w:rsidRDefault="002C486E" w:rsidP="00A92F9D">
      <w:pPr>
        <w:tabs>
          <w:tab w:val="left" w:pos="13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postępowania:</w:t>
      </w:r>
      <w: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Dostawa oprogramowania i sprzętu mającego na celu podniesienie poziomu bezpieczeństwa teleinformatycznego w Szpitalu Powiatowym w Rykach sp. z o.o.</w:t>
      </w:r>
    </w:p>
    <w:p w14:paraId="10F26F1A" w14:textId="5FAD9096" w:rsidR="001F280C" w:rsidRDefault="002C486E" w:rsidP="00A92F9D">
      <w:pPr>
        <w:tabs>
          <w:tab w:val="left" w:pos="1380"/>
        </w:tabs>
        <w:rPr>
          <w:b/>
          <w:bCs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0124F925" w14:textId="77777777" w:rsidR="001F280C" w:rsidRDefault="001F280C" w:rsidP="002C486E">
      <w:pPr>
        <w:pStyle w:val="m-3404997218311772149default"/>
        <w:rPr>
          <w:b/>
          <w:bCs/>
        </w:rPr>
      </w:pPr>
    </w:p>
    <w:p w14:paraId="17446842" w14:textId="77777777" w:rsidR="001F280C" w:rsidRDefault="001F280C" w:rsidP="001F280C">
      <w:pPr>
        <w:pStyle w:val="Default"/>
      </w:pPr>
    </w:p>
    <w:p w14:paraId="36605AA8" w14:textId="18ED491F" w:rsidR="001F280C" w:rsidRDefault="001F280C" w:rsidP="001F280C">
      <w:pPr>
        <w:pStyle w:val="Default"/>
        <w:rPr>
          <w:sz w:val="22"/>
          <w:szCs w:val="22"/>
        </w:rPr>
      </w:pPr>
      <w:r w:rsidRPr="001F280C">
        <w:rPr>
          <w:b/>
          <w:bCs/>
        </w:rPr>
        <w:t xml:space="preserve"> Pytanie.</w:t>
      </w:r>
      <w:r>
        <w:t xml:space="preserve"> </w:t>
      </w:r>
      <w:r>
        <w:rPr>
          <w:b/>
          <w:bCs/>
          <w:sz w:val="22"/>
          <w:szCs w:val="22"/>
        </w:rPr>
        <w:t xml:space="preserve">Dotyczy SWZ ROZDZIAŁ 4 OPIS PRZEDMIOTU ZAMÓWIENIA </w:t>
      </w:r>
    </w:p>
    <w:p w14:paraId="2982BF17" w14:textId="77777777" w:rsidR="001F280C" w:rsidRDefault="001F280C" w:rsidP="001F2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Zamawiający opisał w pozycji 4.2., że długość udzielonej gwarancji wpływa na ocenę punktową oferty oraz że okres gwarancji i wsparcia administratora stanowi jedno z kryteriów oceny ofert </w:t>
      </w:r>
    </w:p>
    <w:p w14:paraId="17E9A9F4" w14:textId="77777777" w:rsidR="001F280C" w:rsidRDefault="001F280C" w:rsidP="001F2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 Rozdziale 13 Zamawiający podał kryteria oceny i wzór obliczania ilości punktów wg kryterium „długość gwarancji” </w:t>
      </w:r>
    </w:p>
    <w:p w14:paraId="7A29ABE3" w14:textId="77777777" w:rsidR="001F280C" w:rsidRDefault="001F280C" w:rsidP="001F2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jednocześnie w pozycji 4.10. zamawiający wymaga minimum 36 miesięcznej gwarancji na urządzenia i wykonane prace z zapewnieniem przeglądów oraz wsparciem dla administratora. </w:t>
      </w:r>
    </w:p>
    <w:p w14:paraId="1E543662" w14:textId="2BB410C9" w:rsidR="001F280C" w:rsidRDefault="001F280C" w:rsidP="001F280C">
      <w:pPr>
        <w:pStyle w:val="m-3404997218311772149default"/>
      </w:pPr>
      <w:r>
        <w:t>czy Zamawiający odstąpi od tego wymagania i usunie zapis z pkt. 4.10?</w:t>
      </w:r>
    </w:p>
    <w:p w14:paraId="2C9A13B3" w14:textId="7006E3E9" w:rsidR="001F280C" w:rsidRPr="001F280C" w:rsidRDefault="005511FC" w:rsidP="001F280C">
      <w:pPr>
        <w:suppressAutoHyphens/>
        <w:spacing w:after="0"/>
        <w:rPr>
          <w:rFonts w:eastAsia="Times New Roman"/>
          <w:b/>
          <w:bCs/>
          <w:i/>
          <w:iCs/>
          <w:kern w:val="2"/>
          <w:lang w:eastAsia="ar-SA"/>
        </w:rPr>
      </w:pPr>
      <w:r>
        <w:rPr>
          <w:b/>
          <w:bCs/>
          <w:i/>
          <w:iCs/>
        </w:rPr>
        <w:t>Odp.</w:t>
      </w:r>
      <w:r w:rsidR="001F280C" w:rsidRPr="001F280C">
        <w:rPr>
          <w:rFonts w:eastAsia="Times New Roman"/>
          <w:b/>
          <w:bCs/>
          <w:i/>
          <w:iCs/>
          <w:kern w:val="2"/>
          <w:lang w:eastAsia="ar-SA"/>
        </w:rPr>
        <w:t xml:space="preserve"> Punkt 4.10 SWZ otrzymał brzmienie: „Wykonawca udzieli gwarancji na urządzenia i wykonane prace z zapewnieniem przeglądów oraz wsparciem dla administratora. Okres gwarancji jest jednym z kryteriów oceny oferty opisanym w rozdziale 13 SWZ”.</w:t>
      </w:r>
    </w:p>
    <w:p w14:paraId="3FE99D18" w14:textId="2DF29657" w:rsidR="001F280C" w:rsidRDefault="001F280C" w:rsidP="001F280C">
      <w:pPr>
        <w:pStyle w:val="m-3404997218311772149default"/>
        <w:rPr>
          <w:b/>
          <w:bCs/>
        </w:rPr>
      </w:pPr>
    </w:p>
    <w:p w14:paraId="5FD738CF" w14:textId="0276B040" w:rsidR="002C486E" w:rsidRDefault="002C486E" w:rsidP="002C486E">
      <w:pPr>
        <w:pStyle w:val="m-3404997218311772149default"/>
      </w:pPr>
      <w:r>
        <w:rPr>
          <w:b/>
          <w:bCs/>
        </w:rPr>
        <w:t xml:space="preserve">Pytanie. Dotyczy ROZDZIAŁ 3 TRYB UDZIELENIA ZAMÓWIENIA </w:t>
      </w:r>
    </w:p>
    <w:p w14:paraId="5EAB57EE" w14:textId="77777777" w:rsidR="002C486E" w:rsidRDefault="002C486E" w:rsidP="002C486E">
      <w:pPr>
        <w:pStyle w:val="m-3404997218311772149default"/>
      </w:pPr>
      <w:r>
        <w:t xml:space="preserve">- Zamawiający opisał w pozycji 3.6.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6E593387" w14:textId="77777777" w:rsidR="002C486E" w:rsidRDefault="002C486E" w:rsidP="002C486E">
      <w:pPr>
        <w:pStyle w:val="m-3404997218311772149default"/>
      </w:pPr>
      <w:r>
        <w:t xml:space="preserve">1) Dostawa i instalacja sprzętu informatycznego wraz z oprogramowaniem. 2) Szkolenie dla administratora. 3) Wsparcie dla administratora w okresie trwania gwarancji, oraz wykonanie dodatkowych bezpłatnych przeglądów gwarancyjnych na żądanie administratora. </w:t>
      </w:r>
    </w:p>
    <w:p w14:paraId="6F1ABBB9" w14:textId="77777777" w:rsidR="002C486E" w:rsidRDefault="002C486E" w:rsidP="002C486E">
      <w:pPr>
        <w:spacing w:before="100" w:beforeAutospacing="1" w:after="100" w:afterAutospacing="1"/>
      </w:pPr>
      <w:r>
        <w:t>Ponieważ w dzisiejszej sytuacji gospodarczo-ekonomicznej, większość najlepszych specjalistów rozlicza się ze swoimi pracodawcami w formie B2B, czy Zamawiający odstąpi od ww. wymagania?</w:t>
      </w:r>
    </w:p>
    <w:p w14:paraId="0068F633" w14:textId="7D17989E" w:rsidR="002C486E" w:rsidRDefault="005511FC" w:rsidP="002C486E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Odp.</w:t>
      </w:r>
      <w:r w:rsidR="002C486E" w:rsidRPr="002C486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C486E">
        <w:rPr>
          <w:rFonts w:ascii="Arial" w:hAnsi="Arial" w:cs="Arial"/>
          <w:b/>
          <w:bCs/>
          <w:i/>
          <w:iCs/>
          <w:sz w:val="20"/>
          <w:szCs w:val="20"/>
        </w:rPr>
        <w:t>Zamawiający wyraża</w:t>
      </w:r>
      <w:r w:rsidR="002C486E" w:rsidRPr="002C486E">
        <w:rPr>
          <w:rFonts w:ascii="Arial" w:hAnsi="Arial" w:cs="Arial"/>
          <w:b/>
          <w:bCs/>
          <w:i/>
          <w:iCs/>
          <w:sz w:val="20"/>
          <w:szCs w:val="20"/>
        </w:rPr>
        <w:t xml:space="preserve"> zgodę na odstąpienie od tego wymogu.</w:t>
      </w:r>
    </w:p>
    <w:p w14:paraId="00EABCDC" w14:textId="77777777" w:rsidR="001F280C" w:rsidRPr="002C486E" w:rsidRDefault="001F280C" w:rsidP="002C486E">
      <w:pPr>
        <w:spacing w:before="100" w:beforeAutospacing="1" w:after="100" w:afterAutospacing="1"/>
        <w:rPr>
          <w:rFonts w:ascii="Arial" w:eastAsia="Arial" w:hAnsi="Arial" w:cs="Arial"/>
          <w:b/>
          <w:bCs/>
          <w:sz w:val="20"/>
          <w:szCs w:val="20"/>
        </w:rPr>
      </w:pPr>
    </w:p>
    <w:p w14:paraId="55B9A358" w14:textId="77777777" w:rsidR="002C486E" w:rsidRDefault="002C486E" w:rsidP="002C486E">
      <w:pPr>
        <w:tabs>
          <w:tab w:val="left" w:pos="138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4DBC563D" w14:textId="17E4E5C5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Pytanie.</w:t>
      </w:r>
    </w:p>
    <w:p w14:paraId="4D45404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Dotyczy SWZ, Rozdział 5 Termin wykonania zamówienia </w:t>
      </w:r>
    </w:p>
    <w:p w14:paraId="74BF764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„Dostawa, montaż, szkolenia  oraz odbiór do 31 października 2023 r.”</w:t>
      </w:r>
    </w:p>
    <w:p w14:paraId="702A3CA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F65434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W związku z tym, iż w zakresie przedmiotu zamówienia mieści się dostawa sprzętu, na który czas oczekiwania jest wydłużony, prosimy Zamawiającego o wydłużenie terminu wykonania zamówienia do 31.12.2023 r. </w:t>
      </w:r>
    </w:p>
    <w:p w14:paraId="0AD3FE8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1D91A54" w14:textId="72D7C2CB" w:rsidR="002C486E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2C486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Zamawiający nie wyraża zgody na wydłużenie terminu wykonania zamówienia</w:t>
      </w:r>
    </w:p>
    <w:p w14:paraId="0A5A1F4D" w14:textId="77777777" w:rsidR="001F280C" w:rsidRPr="002C486E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00D3B75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52D98F7" w14:textId="7A73B738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Pytanie.</w:t>
      </w:r>
    </w:p>
    <w:p w14:paraId="51521F1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SWZ, Rozdział 7, Wykaz oświadczeń i dokumentów potwierdzających spełnianie warunków udziału w postępowaniu oraz brak podstaw wykluczenia, Lp. 7.1 oraz Lp. 7.2.</w:t>
      </w:r>
    </w:p>
    <w:p w14:paraId="567F29D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W związku z rozbieżnością zapisów w dokumentacji, prosimy Zamawiającego o wyjaśnienie i ewentualną korektę zapisów. </w:t>
      </w:r>
    </w:p>
    <w:p w14:paraId="677411D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ADC3F1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„7.1.  Ocena wstępna ofert, której poddawani są wszyscy Wykonawcy. </w:t>
      </w:r>
    </w:p>
    <w:p w14:paraId="1E6C353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Wykonawca zobowiązany jest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złożyć wraz  z  ofertą:</w:t>
      </w:r>
    </w:p>
    <w:p w14:paraId="3843125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1)Specyfikacja techniczna wg Załącznika nr 1,</w:t>
      </w:r>
    </w:p>
    <w:p w14:paraId="002381C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Systemowy formularz ofertowy - wg Załącznika nr 2, </w:t>
      </w:r>
    </w:p>
    <w:p w14:paraId="6D357D0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Oświadczenie - wg Załącznika nr 3, </w:t>
      </w:r>
    </w:p>
    <w:p w14:paraId="380ABDC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Oświadczenie - wg Załącznika nr 4,</w:t>
      </w:r>
    </w:p>
    <w:p w14:paraId="0F1E642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Potwierdzenie umocowania do działania w imieniu Wykonawcy (jeśli dotyczy),</w:t>
      </w:r>
    </w:p>
    <w:p w14:paraId="1BF56AF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6) Potwierdzenie realizacji zamówień.</w:t>
      </w:r>
    </w:p>
    <w:p w14:paraId="34D7EAC4" w14:textId="57FB5DCD" w:rsidR="002C486E" w:rsidRP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 Pełnomocnictwo (oryginał lub kopia poświadczona notarialnie) do reprezentowania Wykonawcy (wykonawców wspólnie ubiegających się o zamówienie), o ile ofertę składa pełnomocnik.</w:t>
      </w:r>
    </w:p>
    <w:p w14:paraId="5A563A7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90CE7B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Zamawiający wezwie</w:t>
      </w:r>
      <w:r>
        <w:rPr>
          <w:rFonts w:ascii="Arial" w:eastAsia="Arial" w:hAnsi="Arial" w:cs="Arial"/>
          <w:sz w:val="20"/>
          <w:szCs w:val="20"/>
        </w:rPr>
        <w:t xml:space="preserve"> Wykonawcę, którego oferta została najwyżej oceniona, do złożenia w wyznaczonym terminie (nie krótszym niż 5 dni od dnia wezwania) następujących podmiotowych środków dowodowych (aktualnych na dzień złożenia):</w:t>
      </w:r>
    </w:p>
    <w:p w14:paraId="3F21B86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.  Potwierdzenie realizacji</w:t>
      </w:r>
      <w:r>
        <w:rPr>
          <w:rFonts w:ascii="Arial" w:eastAsia="Arial" w:hAnsi="Arial" w:cs="Arial"/>
          <w:sz w:val="20"/>
          <w:szCs w:val="20"/>
          <w:u w:val="single"/>
        </w:rPr>
        <w:t xml:space="preserve"> -</w:t>
      </w:r>
      <w:r>
        <w:rPr>
          <w:rFonts w:ascii="Arial" w:eastAsia="Arial" w:hAnsi="Arial" w:cs="Arial"/>
          <w:sz w:val="20"/>
          <w:szCs w:val="20"/>
        </w:rPr>
        <w:t xml:space="preserve"> o udzielenie zamówienia publicznego mogą ubiegać się wykonawcy, którzy</w:t>
      </w:r>
    </w:p>
    <w:p w14:paraId="0BAB793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okresie ostatnich 5 lat przed upływem terminu składania ofert w tym okresie wykonali, minimum 1 zamówienie obejmujące dostawę sprzętu o wartości min 150.000,00 zł. </w:t>
      </w:r>
    </w:p>
    <w:p w14:paraId="4C5534B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Potwierdzenie wykonania dotyczy również Wykonawców, którzy prowadzą działalność krócej niż 5 lat. </w:t>
      </w:r>
    </w:p>
    <w:p w14:paraId="7BD49AE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Potwierdzenie (lista realizacji, referencje-minimum jedna) realizacji powinno być zgłoszone wraz z ofertą.”</w:t>
      </w:r>
    </w:p>
    <w:p w14:paraId="2648BB1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4F3E02F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 związku z rozbieżnością w zapisach SWZ, prosimy Zamawiającego o wyjaśnienie, czy Wykaz dostaw oraz Referencje mają zostać złożone wraz z ofertą, czy Zamawiający wezwie do ich przedłożenia Wykonawcę, którego oferta została najwyżej oceniona?</w:t>
      </w:r>
    </w:p>
    <w:p w14:paraId="1168B723" w14:textId="1BB1B8AF" w:rsidR="002C486E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2C486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Potwierdzenie realizacji zamówień należy złożyć wraz z ofertą</w:t>
      </w:r>
      <w:r w:rsidR="002C486E">
        <w:rPr>
          <w:rFonts w:ascii="Arial" w:eastAsia="Arial" w:hAnsi="Arial" w:cs="Arial"/>
          <w:b/>
          <w:bCs/>
          <w:i/>
          <w:iCs/>
          <w:sz w:val="20"/>
          <w:szCs w:val="20"/>
        </w:rPr>
        <w:t>. Pozostałe podmiot</w:t>
      </w:r>
      <w:r w:rsidR="001F280C">
        <w:rPr>
          <w:rFonts w:ascii="Arial" w:eastAsia="Arial" w:hAnsi="Arial" w:cs="Arial"/>
          <w:b/>
          <w:bCs/>
          <w:i/>
          <w:iCs/>
          <w:sz w:val="20"/>
          <w:szCs w:val="20"/>
        </w:rPr>
        <w:t>owe</w:t>
      </w:r>
      <w:r w:rsidR="002C486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środki dowodowe na wezwanie </w:t>
      </w:r>
      <w:r w:rsidR="001A1C97">
        <w:rPr>
          <w:rFonts w:ascii="Arial" w:eastAsia="Arial" w:hAnsi="Arial" w:cs="Arial"/>
          <w:b/>
          <w:bCs/>
          <w:i/>
          <w:iCs/>
          <w:sz w:val="20"/>
          <w:szCs w:val="20"/>
        </w:rPr>
        <w:t>Z</w:t>
      </w:r>
      <w:r w:rsidR="002C486E">
        <w:rPr>
          <w:rFonts w:ascii="Arial" w:eastAsia="Arial" w:hAnsi="Arial" w:cs="Arial"/>
          <w:b/>
          <w:bCs/>
          <w:i/>
          <w:iCs/>
          <w:sz w:val="20"/>
          <w:szCs w:val="20"/>
        </w:rPr>
        <w:t>am</w:t>
      </w:r>
      <w:r w:rsidR="001F280C">
        <w:rPr>
          <w:rFonts w:ascii="Arial" w:eastAsia="Arial" w:hAnsi="Arial" w:cs="Arial"/>
          <w:b/>
          <w:bCs/>
          <w:i/>
          <w:iCs/>
          <w:sz w:val="20"/>
          <w:szCs w:val="20"/>
        </w:rPr>
        <w:t>a</w:t>
      </w:r>
      <w:r w:rsidR="002C486E">
        <w:rPr>
          <w:rFonts w:ascii="Arial" w:eastAsia="Arial" w:hAnsi="Arial" w:cs="Arial"/>
          <w:b/>
          <w:bCs/>
          <w:i/>
          <w:iCs/>
          <w:sz w:val="20"/>
          <w:szCs w:val="20"/>
        </w:rPr>
        <w:t>wiającego</w:t>
      </w:r>
      <w:r w:rsidR="001A1C97">
        <w:rPr>
          <w:rFonts w:ascii="Arial" w:eastAsia="Arial" w:hAnsi="Arial" w:cs="Arial"/>
          <w:b/>
          <w:bCs/>
          <w:i/>
          <w:iCs/>
          <w:sz w:val="20"/>
          <w:szCs w:val="20"/>
        </w:rPr>
        <w:t>.</w:t>
      </w:r>
    </w:p>
    <w:p w14:paraId="4669F326" w14:textId="77777777" w:rsidR="001F280C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00A1EF8A" w14:textId="77777777" w:rsidR="001F280C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7E8FA5B" w14:textId="77777777" w:rsidR="001F280C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5C813893" w14:textId="77777777" w:rsidR="001F280C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4340E59" w14:textId="77777777" w:rsidR="001F280C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783AE58" w14:textId="77777777" w:rsidR="001F280C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3562A563" w14:textId="77777777" w:rsidR="001F280C" w:rsidRDefault="001F280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D399C9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9467B80" w14:textId="381B205B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lastRenderedPageBreak/>
        <w:t>Pytanie</w:t>
      </w:r>
    </w:p>
    <w:p w14:paraId="1FFCC9C6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>Dotyczy Załącznik nr 2, Formularz ofertowy Wykonawcy, III. Oświadczenia Wykonawcy</w:t>
      </w:r>
    </w:p>
    <w:p w14:paraId="3FD5768A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>„5. Oświadczam, że zaoferowany przedmiot zamówienia dopuszczony jest do obrotu na rynek polski zgodnie z ustawą z dnia 6 września 2001r. Prawo farmaceutyczne (Dz.U. z 2020r., poz. 944 ze zm.).”</w:t>
      </w:r>
    </w:p>
    <w:p w14:paraId="7B315C27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FA94412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511FC">
        <w:rPr>
          <w:rFonts w:ascii="Arial" w:eastAsia="Arial" w:hAnsi="Arial" w:cs="Arial"/>
          <w:i/>
          <w:iCs/>
          <w:sz w:val="20"/>
          <w:szCs w:val="20"/>
        </w:rPr>
        <w:t>Prosimy Zamawiającego o stosowną korektę zapisów formularza ofertowego Wykonawcy, ponieważ powyższa ustawa z dnia 6 września 2001 r. Prawo farmaceutyczne (Dz.U. z 2020 r., poz. 944 ze zm.) nie znajduje odniesienia w przedmiocie zamówienia.</w:t>
      </w:r>
    </w:p>
    <w:p w14:paraId="0BA542C8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DFF96C5" w14:textId="7DEFD0CB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Powyżej przywołane </w:t>
      </w:r>
      <w:r w:rsidR="001F280C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pomyłkowe 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>postanowienie zosta</w:t>
      </w:r>
      <w:r w:rsidR="001F280C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>ło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usunięte. Skorygowany załącznik został zamieszczony na stronie postępowania.</w:t>
      </w:r>
    </w:p>
    <w:p w14:paraId="3147F28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30304BFC" w14:textId="3355CB4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 xml:space="preserve">Pytanie </w:t>
      </w:r>
    </w:p>
    <w:p w14:paraId="47DFD0B2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 xml:space="preserve">Dotyczy Załącznik nr 3, Oświadczenie Wykonawcy </w:t>
      </w:r>
    </w:p>
    <w:p w14:paraId="705627CF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 xml:space="preserve">„DOTYCZĄCE SPEŁNIANIA WARUNKÓW UDZIAŁU W POSTĘPOWANIU </w:t>
      </w:r>
    </w:p>
    <w:p w14:paraId="344226A9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 xml:space="preserve">Na potrzeby postępowania o udzielenie zamówienia publicznego pn.  „Dostawa i instalacja sprzętu informatycznego w celu podniesienia poziomu </w:t>
      </w:r>
      <w:proofErr w:type="spellStart"/>
      <w:r w:rsidRPr="005511FC">
        <w:rPr>
          <w:rFonts w:ascii="Arial" w:eastAsia="Arial" w:hAnsi="Arial" w:cs="Arial"/>
          <w:sz w:val="20"/>
          <w:szCs w:val="20"/>
        </w:rPr>
        <w:t>cyberbezpieczeństwa</w:t>
      </w:r>
      <w:proofErr w:type="spellEnd"/>
      <w:r w:rsidRPr="005511FC">
        <w:rPr>
          <w:rFonts w:ascii="Arial" w:eastAsia="Arial" w:hAnsi="Arial" w:cs="Arial"/>
          <w:sz w:val="20"/>
          <w:szCs w:val="20"/>
        </w:rPr>
        <w:t xml:space="preserve"> w Szpitalu Powiatowym w Rykach sp. z o.o.”</w:t>
      </w:r>
    </w:p>
    <w:p w14:paraId="68D201FA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BA2B2D4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Prosimy Zamawiającego o stosowną korektę załącznika nr 3 w zakresie nazwy postępowania, ponieważ opublikowane SWZ dotyczy postępowania „Dostawa oprogramowania i sprzętu mającego na celu podniesienie poziomu bezpieczeństwa teleinformatycznego w Szpitalu Powiatowym w Rykach sp. z o.o.”, natomiast załącznik nr 3 odnosi się do nazwy „Dostawa i instalacja sprzętu informatycznego w celu podniesienia poziomu </w:t>
      </w:r>
      <w:proofErr w:type="spellStart"/>
      <w:r w:rsidRPr="005511FC">
        <w:rPr>
          <w:rFonts w:ascii="Arial" w:eastAsia="Arial" w:hAnsi="Arial" w:cs="Arial"/>
          <w:i/>
          <w:iCs/>
          <w:sz w:val="20"/>
          <w:szCs w:val="20"/>
        </w:rPr>
        <w:t>cyberbezpieczeństwa</w:t>
      </w:r>
      <w:proofErr w:type="spellEnd"/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 w Szpitalu Powiatowym w Rykach sp. z o.o.”</w:t>
      </w:r>
      <w:r w:rsidRPr="005511FC">
        <w:rPr>
          <w:rFonts w:ascii="Arial" w:eastAsia="Arial" w:hAnsi="Arial" w:cs="Arial"/>
          <w:i/>
          <w:iCs/>
          <w:sz w:val="20"/>
          <w:szCs w:val="20"/>
        </w:rPr>
        <w:br/>
      </w:r>
    </w:p>
    <w:p w14:paraId="0BB35525" w14:textId="0754E63E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Skorygowany załącznik został zamieszczony na stronie postępowania.</w:t>
      </w:r>
    </w:p>
    <w:p w14:paraId="79D6360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29E345E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EFD2136" w14:textId="6CA05698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 xml:space="preserve">Pytanie </w:t>
      </w:r>
    </w:p>
    <w:p w14:paraId="1FEFBEE1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 xml:space="preserve">Dotyczy Załącznik nr 4, Oświadczenie Wykonawcy </w:t>
      </w:r>
    </w:p>
    <w:p w14:paraId="4B7A824C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 xml:space="preserve">„Na potrzeby postępowania o udzielenie zamówienia publicznego pn. „Dostawa i instalacja sprzętu informatycznego w celu podniesienia poziomu </w:t>
      </w:r>
      <w:proofErr w:type="spellStart"/>
      <w:r w:rsidRPr="005511FC">
        <w:rPr>
          <w:rFonts w:ascii="Arial" w:eastAsia="Arial" w:hAnsi="Arial" w:cs="Arial"/>
          <w:sz w:val="20"/>
          <w:szCs w:val="20"/>
        </w:rPr>
        <w:t>cyberbezpieczeństwa</w:t>
      </w:r>
      <w:proofErr w:type="spellEnd"/>
      <w:r w:rsidRPr="005511FC">
        <w:rPr>
          <w:rFonts w:ascii="Arial" w:eastAsia="Arial" w:hAnsi="Arial" w:cs="Arial"/>
          <w:sz w:val="20"/>
          <w:szCs w:val="20"/>
        </w:rPr>
        <w:t xml:space="preserve"> w Szpitalu Powiatowym w Rykach sp. z o.o.”</w:t>
      </w:r>
    </w:p>
    <w:p w14:paraId="35E57F2B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04C5B21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Prosimy Zamawiającego o stosowną korektę załącznika nr 4 w zakresie nazwy postępowania, ponieważ opublikowane SWZ dotyczy postępowania „Dostawa oprogramowania i sprzętu mającego na celu podniesienie poziomu bezpieczeństwa teleinformatycznego w Szpitalu Powiatowym w Rykach sp. z o.o.”, natomiast załącznik nr 4 odnosi się do nazwy „Dostawa i instalacja sprzętu informatycznego w celu podniesienia poziomu </w:t>
      </w:r>
      <w:proofErr w:type="spellStart"/>
      <w:r w:rsidRPr="005511FC">
        <w:rPr>
          <w:rFonts w:ascii="Arial" w:eastAsia="Arial" w:hAnsi="Arial" w:cs="Arial"/>
          <w:i/>
          <w:iCs/>
          <w:sz w:val="20"/>
          <w:szCs w:val="20"/>
        </w:rPr>
        <w:t>cyberbezpieczeństwa</w:t>
      </w:r>
      <w:proofErr w:type="spellEnd"/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 w Szpitalu Powiatowym w Rykach sp. z o.o.”</w:t>
      </w:r>
    </w:p>
    <w:p w14:paraId="4C50D7E8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477ADBB" w14:textId="3D3AC46F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Skorygowany załącznik został zamieszczony na stronie postępowania.</w:t>
      </w:r>
    </w:p>
    <w:p w14:paraId="0E50BF9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4AD2E9D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18617263" w14:textId="27163EF3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 xml:space="preserve">Pytanie </w:t>
      </w:r>
    </w:p>
    <w:p w14:paraId="6D6E09EB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 xml:space="preserve">Dotyczy Załącznik nr 5, Oświadczenie o przynależności lub braku przynależności do tej samej grupy kapitałowej </w:t>
      </w:r>
    </w:p>
    <w:p w14:paraId="317F60ED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 xml:space="preserve">„Przystępując do postępowania o udzielenie zamówienia publicznego realizowanego w trybie przetargu nieograniczonego pn. „Dostawa i instalacja sprzętu informatycznego w celu podniesienia poziomu </w:t>
      </w:r>
    </w:p>
    <w:p w14:paraId="7EB634F1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5511FC">
        <w:rPr>
          <w:rFonts w:ascii="Arial" w:eastAsia="Arial" w:hAnsi="Arial" w:cs="Arial"/>
          <w:sz w:val="20"/>
          <w:szCs w:val="20"/>
        </w:rPr>
        <w:t>cyberbezpieczeństwa</w:t>
      </w:r>
      <w:proofErr w:type="spellEnd"/>
      <w:r w:rsidRPr="005511FC">
        <w:rPr>
          <w:rFonts w:ascii="Arial" w:eastAsia="Arial" w:hAnsi="Arial" w:cs="Arial"/>
          <w:sz w:val="20"/>
          <w:szCs w:val="20"/>
        </w:rPr>
        <w:t xml:space="preserve"> w Szpitalu Powiatowym w Rykach sp. z o.o."</w:t>
      </w:r>
    </w:p>
    <w:p w14:paraId="2F1A0161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3B3BB96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Prosimy Zamawiającego o stosowną korektę załącznika nr 5 w zakresie nazwy postępowania, ponieważ opublikowane SWZ dotyczy postępowania „Dostawa oprogramowania i sprzętu mającego na celu podniesienie poziomu bezpieczeństwa teleinformatycznego w Szpitalu Powiatowym w Rykach sp. z </w:t>
      </w:r>
      <w:r w:rsidRPr="005511FC">
        <w:rPr>
          <w:rFonts w:ascii="Arial" w:eastAsia="Arial" w:hAnsi="Arial" w:cs="Arial"/>
          <w:i/>
          <w:iCs/>
          <w:sz w:val="20"/>
          <w:szCs w:val="20"/>
        </w:rPr>
        <w:lastRenderedPageBreak/>
        <w:t xml:space="preserve">o.o.”, natomiast załącznik nr 5 odnosi się do nazwy „Dostawa i instalacja sprzętu informatycznego w celu podniesienia poziomu </w:t>
      </w:r>
      <w:proofErr w:type="spellStart"/>
      <w:r w:rsidRPr="005511FC">
        <w:rPr>
          <w:rFonts w:ascii="Arial" w:eastAsia="Arial" w:hAnsi="Arial" w:cs="Arial"/>
          <w:i/>
          <w:iCs/>
          <w:sz w:val="20"/>
          <w:szCs w:val="20"/>
        </w:rPr>
        <w:t>cyberbezpieczeństwa</w:t>
      </w:r>
      <w:proofErr w:type="spellEnd"/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 w Szpitalu Powiatowym w Rykach sp. z o.o.”</w:t>
      </w:r>
    </w:p>
    <w:p w14:paraId="28014CF4" w14:textId="77777777" w:rsidR="005511FC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13018B2" w14:textId="066DD3EB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Skorygowany załącznik został zamieszczony na stronie postępowania.</w:t>
      </w:r>
    </w:p>
    <w:p w14:paraId="5D304F2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2158CFE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72C90C1" w14:textId="61C556B4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>Pytanie</w:t>
      </w:r>
    </w:p>
    <w:p w14:paraId="33BA3307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 xml:space="preserve">Dotyczy Załącznik nr 6, Wzór umowy </w:t>
      </w:r>
    </w:p>
    <w:p w14:paraId="09445123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 xml:space="preserve">„UMOWA nr ZP/SZP/16/2023 Dostawa i instalacja sprzętu informatycznego w celu podniesienia poziomu </w:t>
      </w:r>
    </w:p>
    <w:p w14:paraId="1CE96B08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5511FC">
        <w:rPr>
          <w:rFonts w:ascii="Arial" w:eastAsia="Arial" w:hAnsi="Arial" w:cs="Arial"/>
          <w:sz w:val="20"/>
          <w:szCs w:val="20"/>
        </w:rPr>
        <w:t>cyberbezpieczeństawa</w:t>
      </w:r>
      <w:proofErr w:type="spellEnd"/>
      <w:r w:rsidRPr="005511FC">
        <w:rPr>
          <w:rFonts w:ascii="Arial" w:eastAsia="Arial" w:hAnsi="Arial" w:cs="Arial"/>
          <w:sz w:val="20"/>
          <w:szCs w:val="20"/>
        </w:rPr>
        <w:t xml:space="preserve"> w Szpitalu Powiatowym w Rykach sp. z o.o.”</w:t>
      </w:r>
    </w:p>
    <w:p w14:paraId="41BBD80A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E5BD212" w14:textId="0F69029B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Prosimy Zamawiającego o stosowną korektę załącznika nr 6 w zakresie nazwy postępowania oraz przedmiotu umowy, ponieważ opublikowane SWZ dotyczy postępowania „Dostawa oprogramowania i sprzętu mającego na celu podniesienie poziomu bezpieczeństwa teleinformatycznego w Szpitalu Powiatowym w Rykach sp. z o.o.”, natomiast załącznik nr 6 odnosi się do nazwy „Dostawa i instalacja sprzętu informatycznego w celu podniesienia poziomu </w:t>
      </w:r>
      <w:proofErr w:type="spellStart"/>
      <w:r w:rsidRPr="005511FC">
        <w:rPr>
          <w:rFonts w:ascii="Arial" w:eastAsia="Arial" w:hAnsi="Arial" w:cs="Arial"/>
          <w:i/>
          <w:iCs/>
          <w:sz w:val="20"/>
          <w:szCs w:val="20"/>
        </w:rPr>
        <w:t>cyberbezpieczeństwa</w:t>
      </w:r>
      <w:proofErr w:type="spellEnd"/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 w Szpitalu Powiatowym w Rykach sp. z o.o.”</w:t>
      </w:r>
      <w:r w:rsidR="005511FC" w:rsidRPr="005511FC">
        <w:rPr>
          <w:rFonts w:ascii="Arial" w:eastAsia="Arial" w:hAnsi="Arial" w:cs="Arial"/>
          <w:i/>
          <w:iCs/>
          <w:sz w:val="20"/>
          <w:szCs w:val="20"/>
        </w:rPr>
        <w:t xml:space="preserve">  </w:t>
      </w:r>
    </w:p>
    <w:p w14:paraId="69B1A2EE" w14:textId="77777777" w:rsidR="005511FC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396DF99" w14:textId="251C9179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0" w:name="_Hlk146607909"/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Skorygowany załącznik został zamieszczony na stronie postępowania.</w:t>
      </w:r>
      <w:bookmarkEnd w:id="0"/>
    </w:p>
    <w:p w14:paraId="4E0CA90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6BC5C9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1338BC70" w14:textId="61CDDBA6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>Pytanie</w:t>
      </w:r>
    </w:p>
    <w:p w14:paraId="02A1D548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11FC">
        <w:rPr>
          <w:rFonts w:ascii="Arial" w:eastAsia="Arial" w:hAnsi="Arial" w:cs="Arial"/>
          <w:b/>
          <w:bCs/>
          <w:sz w:val="20"/>
          <w:szCs w:val="20"/>
        </w:rPr>
        <w:t xml:space="preserve">Dotyczy Załącznik nr 6, Wzór umowy, § 3 ust. 1 </w:t>
      </w:r>
    </w:p>
    <w:p w14:paraId="157FCE4D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11FC">
        <w:rPr>
          <w:rFonts w:ascii="Arial" w:eastAsia="Arial" w:hAnsi="Arial" w:cs="Arial"/>
          <w:sz w:val="20"/>
          <w:szCs w:val="20"/>
        </w:rPr>
        <w:t xml:space="preserve">„1.Na wykonane prace Wykonawca udziela gwarancji i rękojmi: </w:t>
      </w:r>
      <w:r w:rsidRPr="005511FC">
        <w:rPr>
          <w:rFonts w:ascii="Arial" w:eastAsia="Arial" w:hAnsi="Arial" w:cs="Arial"/>
          <w:sz w:val="20"/>
          <w:szCs w:val="20"/>
          <w:u w:val="single"/>
        </w:rPr>
        <w:t>36 miesięcy od dnia końcowego odbioru</w:t>
      </w:r>
      <w:r w:rsidRPr="005511FC">
        <w:rPr>
          <w:rFonts w:ascii="Arial" w:eastAsia="Arial" w:hAnsi="Arial" w:cs="Arial"/>
          <w:sz w:val="20"/>
          <w:szCs w:val="20"/>
        </w:rPr>
        <w:t>.”</w:t>
      </w:r>
    </w:p>
    <w:p w14:paraId="631A1AB8" w14:textId="77777777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3C98D7C5" w14:textId="77777777" w:rsid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511FC">
        <w:rPr>
          <w:rFonts w:ascii="Arial" w:eastAsia="Arial" w:hAnsi="Arial" w:cs="Arial"/>
          <w:i/>
          <w:iCs/>
          <w:sz w:val="20"/>
          <w:szCs w:val="20"/>
        </w:rPr>
        <w:t>W związku z tym, iż okres gwarancji i wsparcia administratora stanowi jedno z kryteriów oceny ofert, prosimy Zamawiającego o stosowną korektę wzoru umowy, w którym termin gwarancji został określony na 36 miesięcy.</w:t>
      </w:r>
    </w:p>
    <w:p w14:paraId="7B7FDEE7" w14:textId="31704F24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511FC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F05D507" w14:textId="75CDC6F0" w:rsidR="002C486E" w:rsidRPr="005511FC" w:rsidRDefault="005511FC" w:rsidP="002C486E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Jest to wzór dokumentu gdzie Zamawiający wpisał najwyższą wartość wg kryteriów oceny ofert, która zostanie dostosowana do rzeczywistej wartości wybranej oferty. </w:t>
      </w:r>
    </w:p>
    <w:p w14:paraId="6DCA1D9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DDD546F" w14:textId="2DED495E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Pytanie</w:t>
      </w:r>
    </w:p>
    <w:p w14:paraId="2EFD23D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Załącznik nr 6, Wzór umowy, § 3 ust. 3</w:t>
      </w:r>
    </w:p>
    <w:p w14:paraId="40545F7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„3. Wykonawca zobowiązuje się stawić w siedzibie Zamawiającego niezwłocznie po zgłoszeniu wady, nie później niż w ciągu  24 godzin od momentu otrzymania zgłoszenia.”</w:t>
      </w:r>
    </w:p>
    <w:p w14:paraId="7FDE73A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40896D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Prosimy Zamawiającego o zmianę zapisu § 3 ust. 3 oraz zgodę na realizację zobowiązań wynikających ze świadczonej gwarancji zdalnie, w przypadkach, gdy realizacja naprawy nie wymaga osobistego stawiennictwa Wykonawcy w siedzibie Zamawiającego. </w:t>
      </w:r>
    </w:p>
    <w:p w14:paraId="68010AD8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15081299" w14:textId="61B31D14" w:rsidR="002C486E" w:rsidRPr="00D24628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24628"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D24628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D24628">
        <w:rPr>
          <w:rFonts w:ascii="Arial" w:eastAsia="Arial" w:hAnsi="Arial" w:cs="Arial"/>
          <w:b/>
          <w:bCs/>
          <w:i/>
          <w:iCs/>
          <w:sz w:val="20"/>
          <w:szCs w:val="20"/>
        </w:rPr>
        <w:t>R</w:t>
      </w:r>
      <w:r w:rsidRPr="00D24628">
        <w:rPr>
          <w:rFonts w:ascii="Arial" w:hAnsi="Arial" w:cs="Arial"/>
          <w:b/>
          <w:bCs/>
          <w:i/>
          <w:iCs/>
          <w:sz w:val="20"/>
          <w:szCs w:val="20"/>
        </w:rPr>
        <w:t>ealizacja zdalna jest substytutem stawiennictwa Wykonawcy.</w:t>
      </w:r>
    </w:p>
    <w:p w14:paraId="71BE22A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311659B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E0B8CB7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7AA9182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41D0F93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F29AEA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F5A14C1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DFD2E0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644BE9C" w14:textId="4DDB15CA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Pytanie</w:t>
      </w:r>
    </w:p>
    <w:p w14:paraId="36511B0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Załącznik nr 6, Wzór umowy, § 3 ust. 3</w:t>
      </w:r>
    </w:p>
    <w:p w14:paraId="608773E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„3. Wykonawca zobowiązuje się stawić w siedzibie Zamawiającego niezwłocznie po zgłoszeniu wady, nie później niż w ciągu  24 godzin od momentu otrzymania zgłoszenia.”</w:t>
      </w:r>
    </w:p>
    <w:p w14:paraId="4777196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F1630C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Prosimy Zamawiającego o wydłużenie terminu na stawienie się Wykonawcy w siedzibie Zamawiającego do 48 godzin od momentu otrzymania zgłoszenia.  </w:t>
      </w:r>
    </w:p>
    <w:p w14:paraId="28708D68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15A0A26" w14:textId="5F9D7145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5511FC">
        <w:rPr>
          <w:rFonts w:ascii="Arial" w:hAnsi="Arial" w:cs="Arial"/>
          <w:b/>
          <w:bCs/>
          <w:i/>
          <w:iCs/>
          <w:sz w:val="20"/>
          <w:szCs w:val="20"/>
        </w:rPr>
        <w:t>ie wyrażamy zgody</w:t>
      </w:r>
    </w:p>
    <w:p w14:paraId="0644351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1B477D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365279B" w14:textId="0C5C81AE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Pytanie</w:t>
      </w:r>
    </w:p>
    <w:p w14:paraId="5AAD0BE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Załącznik nr 6, Wzór umowy, § 3 ust. 4</w:t>
      </w:r>
    </w:p>
    <w:p w14:paraId="3BAE55E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„4. Czas usunięcia wad nie powinien przekroczyć 2 dni roboczych od momentu zgłoszenia wady.”</w:t>
      </w:r>
    </w:p>
    <w:p w14:paraId="2A235EC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9F7F7E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Prosimy Zamawiającego o zgodę na wydłużenie czasu usunięcia wad do 14 dni roboczych w przypadku konieczności sprowadzenia części zamiennych sprzętu z zagranicy. </w:t>
      </w:r>
    </w:p>
    <w:p w14:paraId="121E6F35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22C2741" w14:textId="068F47DD" w:rsidR="005511FC" w:rsidRPr="005511FC" w:rsidRDefault="005511FC" w:rsidP="005511FC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5511FC">
        <w:rPr>
          <w:rFonts w:ascii="Arial" w:hAnsi="Arial" w:cs="Arial"/>
          <w:b/>
          <w:bCs/>
          <w:i/>
          <w:iCs/>
          <w:sz w:val="20"/>
          <w:szCs w:val="20"/>
        </w:rPr>
        <w:t>ie wyrażamy zgody</w:t>
      </w:r>
    </w:p>
    <w:p w14:paraId="4B8A1C7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C72CC7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2B1A8C6E" w14:textId="40C11B8C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Pytanie</w:t>
      </w:r>
    </w:p>
    <w:p w14:paraId="348A2F5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Dotyczy Załącznik nr 6, Wzór umowy, § 4 ust. 2 </w:t>
      </w:r>
    </w:p>
    <w:p w14:paraId="34467B6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„2. Niedostarczenia lub dostarczenia asortymentu niezgodnego z SWZ oraz specyfikacją techniczną lub Umową, w wysokości 500 zł za każdy stwierdzony przypadek.”</w:t>
      </w:r>
    </w:p>
    <w:p w14:paraId="0EF9597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EE905E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Prosimy Zamawiającego o zmniejszenie wartości kary umownej za niedostarczenie lub dostarczenie asortymentu niezgodnego z SWZ oraz specyfikacja techniczną lub Umową, do wysokości 250 zł brutto za każdy stwierdzony przypadek. </w:t>
      </w:r>
    </w:p>
    <w:p w14:paraId="0D32BBD4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84069AC" w14:textId="300C2783" w:rsidR="005511FC" w:rsidRPr="005511FC" w:rsidRDefault="005511FC" w:rsidP="005511FC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5511FC">
        <w:rPr>
          <w:rFonts w:ascii="Arial" w:hAnsi="Arial" w:cs="Arial"/>
          <w:b/>
          <w:bCs/>
          <w:i/>
          <w:iCs/>
          <w:sz w:val="20"/>
          <w:szCs w:val="20"/>
        </w:rPr>
        <w:t>ie wyrażamy zgody</w:t>
      </w:r>
    </w:p>
    <w:p w14:paraId="0F05FBE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39CB02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D1F3BC2" w14:textId="4F972CEA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Pytanie</w:t>
      </w:r>
    </w:p>
    <w:p w14:paraId="12446F1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Załącznik nr 6, Wzór umowy, § 4 ust. 3</w:t>
      </w:r>
    </w:p>
    <w:p w14:paraId="6666E1F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„3. W przypadku zwłoki dotyczącej przekroczenia czasu reakcji na zgłoszenie, Zamawiający może naliczyć karę umowną w wysokości 50zł za każdą rozpoczętą godzinę.”</w:t>
      </w:r>
    </w:p>
    <w:p w14:paraId="13F73F9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F5001B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Prosimy Zamawiającego o zmniejszenie wartości kary umownej w przypadku zwłoki dotyczącej przekroczenia czasu reakcji na zgłoszenie, do wysokości 30 zł za każdą rozpoczętą godzinę zwłoki. </w:t>
      </w:r>
    </w:p>
    <w:p w14:paraId="196A3B67" w14:textId="77777777" w:rsidR="005511FC" w:rsidRDefault="005511FC" w:rsidP="005511FC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0927FA59" w14:textId="10C9FAEF" w:rsidR="005511FC" w:rsidRPr="005511FC" w:rsidRDefault="005511FC" w:rsidP="005511FC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5511FC">
        <w:rPr>
          <w:rFonts w:ascii="Arial" w:hAnsi="Arial" w:cs="Arial"/>
          <w:b/>
          <w:bCs/>
          <w:i/>
          <w:iCs/>
          <w:sz w:val="20"/>
          <w:szCs w:val="20"/>
        </w:rPr>
        <w:t>ie wyrażamy zgody</w:t>
      </w:r>
    </w:p>
    <w:p w14:paraId="4536FA4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92CEBE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B63FDBF" w14:textId="4C906AEE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Pytanie </w:t>
      </w:r>
    </w:p>
    <w:p w14:paraId="460A84F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Załącznik nr 6, Wzór umowy, § 4 ust. 4</w:t>
      </w:r>
    </w:p>
    <w:p w14:paraId="1C9CE0D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„4. W przypadku zwłoki dotyczącej czasu usunięcia usterki Zamawiający może nałożyć karę 500zł za każdy dzień zwłoki.”</w:t>
      </w:r>
    </w:p>
    <w:p w14:paraId="49694B8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7843EB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Prosimy Zamawiającego o zmniejszenie wartości kary umownej w przypadku zwłoki dotyczącej czasu usunięcia usterki, do wysokości 250 zł brutto za każdy dzień zwłoki. </w:t>
      </w:r>
    </w:p>
    <w:p w14:paraId="5766817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9004924" w14:textId="01609AAF" w:rsidR="005511FC" w:rsidRPr="005511FC" w:rsidRDefault="005511FC" w:rsidP="005511FC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5511FC">
        <w:rPr>
          <w:rFonts w:ascii="Arial" w:hAnsi="Arial" w:cs="Arial"/>
          <w:b/>
          <w:bCs/>
          <w:i/>
          <w:iCs/>
          <w:sz w:val="20"/>
          <w:szCs w:val="20"/>
        </w:rPr>
        <w:t>ie wyrażamy zgody</w:t>
      </w:r>
    </w:p>
    <w:p w14:paraId="10CA4A7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3B984EA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D0DAA04" w14:textId="00F55CB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Pytanie</w:t>
      </w:r>
    </w:p>
    <w:p w14:paraId="70403D6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Dotyczy Załącznik nr 6, Wzór umowy, § 4 ust. 7</w:t>
      </w:r>
    </w:p>
    <w:p w14:paraId="6B7FC1F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„7. W przypadku wystąpienia szkody przekraczającej wysokość kary umownej, Zamawiającemu przysługuje prawo dochodzenia odszkodowania uzupełniającego na zasadach ogólnych.”</w:t>
      </w:r>
    </w:p>
    <w:p w14:paraId="1F40701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61973C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W związku z tym, iż powyższy zapis stanowi naruszenie równowagi Stron zawieranej umowy, prosimy Zamawiającego o zgodę na zmianę brzmienia § 4 ust. 7 i określenie maksymalnej wysokości odpowiedzialności Wykonawcy, jako 100 % wartości przedmiotu zamówienia netto. </w:t>
      </w:r>
    </w:p>
    <w:p w14:paraId="73FA071F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6C209BE" w14:textId="0B0B917D" w:rsidR="005511FC" w:rsidRPr="005511FC" w:rsidRDefault="005511FC" w:rsidP="005511FC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Odp.</w:t>
      </w:r>
      <w:r w:rsidRPr="005511F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5511FC">
        <w:rPr>
          <w:rFonts w:ascii="Arial" w:hAnsi="Arial" w:cs="Arial"/>
          <w:b/>
          <w:bCs/>
          <w:i/>
          <w:iCs/>
          <w:sz w:val="20"/>
          <w:szCs w:val="20"/>
        </w:rPr>
        <w:t>ie wyrażamy zgody</w:t>
      </w:r>
    </w:p>
    <w:p w14:paraId="197B8D6F" w14:textId="5FF28AC1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33EDA3A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3EAB3C3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4A31026F" w14:textId="227E586F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553745F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</w:t>
      </w:r>
    </w:p>
    <w:p w14:paraId="44843FA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wyjaśnienie, czy Zamawiający jest w posiadaniu systemów RIS/PACS/HIS? Jeśli tak, to prosimy o podanie producenta i nazwy posiadanych systemów. </w:t>
      </w:r>
    </w:p>
    <w:p w14:paraId="208A5CC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77163533" w14:textId="0326FB20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użytkuje oprogramowanie  </w:t>
      </w:r>
      <w:proofErr w:type="spellStart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ConQuest</w:t>
      </w:r>
      <w:proofErr w:type="spellEnd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DICOM Server (dostosowane autorsko do swoich potrzeb) HIS-AMMS Asseco Poland</w:t>
      </w:r>
    </w:p>
    <w:p w14:paraId="2A03EFD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7415174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82B92A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AA6EF8E" w14:textId="025187C5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21410C5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</w:t>
      </w:r>
    </w:p>
    <w:p w14:paraId="5782C20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Prosimy Zamawiającego o wyjaśnienie, czy w zakresie przedmiotu zamówienia mieści się integracja z posiadanymi przez Zamawiającego systemami? Jeśli tak, prosimy o określenie, czy Zamawiający jest w posiadaniu umów serwisowych pokrywających koszt prac po stronie posiadanych systemów.</w:t>
      </w:r>
    </w:p>
    <w:p w14:paraId="4E59E29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9561A69" w14:textId="109FDC92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Odp. 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Tak, w zakresie wykonywania kopii bezpieczeństwa danych wskazanych przez zamawiającego (system </w:t>
      </w:r>
      <w:proofErr w:type="spellStart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ConQuest</w:t>
      </w:r>
      <w:proofErr w:type="spellEnd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DICOM Server), Zamawiający nie jest w posiadaniu umów serwisowych.</w:t>
      </w:r>
    </w:p>
    <w:p w14:paraId="2740156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081A91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93FE82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53BA57D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2EC7CE7C" w14:textId="285E4DF9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4249318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</w:t>
      </w:r>
    </w:p>
    <w:p w14:paraId="0CFEEB8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Czy Zamawiający wymaga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zmigrowania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obecnej bazy danych opisowej oraz obrazowej systemu radiologicznego? Jeżeli tak, jakiej wielkości są to bazy? Określenie miary pozwoli dokładnie oszacować czasochłonność migracji.</w:t>
      </w:r>
    </w:p>
    <w:p w14:paraId="2A9D825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0A3D3D2" w14:textId="2D8B5C2E" w:rsidR="002C486E" w:rsidRP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5511FC">
        <w:rPr>
          <w:rFonts w:ascii="Arial" w:eastAsia="Arial" w:hAnsi="Arial" w:cs="Arial"/>
          <w:b/>
          <w:bCs/>
          <w:i/>
          <w:sz w:val="20"/>
          <w:szCs w:val="20"/>
        </w:rPr>
        <w:t>dp.</w:t>
      </w:r>
      <w:r w:rsidR="005511FC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Nie wymaga, zamawiający wymaga tworzenia kopii </w:t>
      </w:r>
    </w:p>
    <w:p w14:paraId="0802016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FFB6A6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7B2F04C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F28BAE3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98569E1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062C545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826EE09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6482CEA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5D6578C" w14:textId="0886CBE1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Pytanie</w:t>
      </w:r>
    </w:p>
    <w:p w14:paraId="1AE9846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</w:t>
      </w:r>
    </w:p>
    <w:p w14:paraId="0B88540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Jeśli w zakresie przedmiotu zamówienia mieści się migracja danych, prosimy Zamawiającego o potwierdzenie, że Zamawiający posiada dostęp do obecnego systemu PACS i udostępni go Wykonawcy, w celu wykonania migracji danych.</w:t>
      </w:r>
    </w:p>
    <w:p w14:paraId="080B913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ADDBCCA" w14:textId="60CA727B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 Zamawiający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wymaga wykonywania kopii zapasowych, nie migracji danych.</w:t>
      </w:r>
    </w:p>
    <w:p w14:paraId="67A05F3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0E72501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5276A31F" w14:textId="2CA9DD54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2C5CBB4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</w:t>
      </w:r>
    </w:p>
    <w:p w14:paraId="357143BF" w14:textId="1B3B5EE8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Jeśli w zakresie przedmiotu zamówienia mieści się migracja danych, prosimy Zamawiającego o potwierdzenie, że udostępnione dane będą zgodne z Rozporządzeniem Ministra Zdrowia z dnia 6 kwietnia 2020 r. w sprawie rodzajów, zakresu i wzorów dokumentacji medycznej oraz sposobu jej przetwarzania tj. zostaną udostępnione w standardach i formatach umożliwiających ich odtworzenie w innym systemie teleinformatycznym.</w:t>
      </w:r>
    </w:p>
    <w:p w14:paraId="5540B83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5B885BD9" w14:textId="15BD538F" w:rsidR="002C486E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Odp. 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Zamawiający nie przewiduje migracji danych tylko wykonywanie kopii bezpieczeństwa.</w:t>
      </w:r>
    </w:p>
    <w:p w14:paraId="19386DF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24DFB0A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4884C7C" w14:textId="3867D961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6BEB00C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1.1</w:t>
      </w:r>
    </w:p>
    <w:p w14:paraId="3189699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„Licencja bez ograniczeń liczby podłączanych urządzeń, oraz przestrzeni dyskowej” </w:t>
      </w:r>
    </w:p>
    <w:p w14:paraId="7FA4D8F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Prosimy o rezygnację z wymogu licencji bez ograniczeń przestrzeni dyskowej, ponieważ zapis wyklucza wszystkich Wykonawców, którzy oparli swoją politykę licencyjną na wielkości archiwum.</w:t>
      </w:r>
      <w:r>
        <w:rPr>
          <w:rFonts w:ascii="Arial" w:eastAsia="Arial" w:hAnsi="Arial" w:cs="Arial"/>
          <w:i/>
          <w:sz w:val="20"/>
          <w:szCs w:val="20"/>
        </w:rPr>
        <w:br/>
      </w:r>
    </w:p>
    <w:p w14:paraId="51EE5E3F" w14:textId="5DBE681A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Odp. 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Zamawiający podtrzymuje zapisy, system kopii zapasowej / archiwizacji musi być bez ograniczeń ze względu na podłączone urządzenia z których ma tworzyć kopie i na które ma odkładać kopie.</w:t>
      </w:r>
    </w:p>
    <w:p w14:paraId="40A284C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5CDBE9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1153B9D" w14:textId="1DE30F45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169CB59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1.4</w:t>
      </w:r>
    </w:p>
    <w:p w14:paraId="14EEA37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„Obsługa zewnętrznych macierzy typu NAS bez limitu pojemności i bez konieczności zakupu dodatkowych licencji”</w:t>
      </w:r>
    </w:p>
    <w:p w14:paraId="2200F42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Prosimy o rezygnację z wymogu licencji bez limitu pojemności, ponieważ zapis wyklucza wszystkich Wykonawców, którzy oparli swoją politykę licencyjną na wielkości archiwum.</w:t>
      </w:r>
    </w:p>
    <w:p w14:paraId="19A253C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07F5DEE9" w14:textId="6CF75C42" w:rsidR="002C486E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Odp. 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Zamawiający podtrzymuje zapisy, system kopii zapasowej / archiwizacji musi być bez ograniczeń ze względu na podłączone urządzenia z których ma tworzyć kopie i na które ma odkładać kopie.</w:t>
      </w:r>
    </w:p>
    <w:p w14:paraId="7E7542C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738F6D4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05F7A2E" w14:textId="3B555D9C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49DF24A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1.5</w:t>
      </w:r>
    </w:p>
    <w:p w14:paraId="108D203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„Automatyczne tworzenie kopii zapasowych obrazów na nośnikach CD/DVD na wewnętrznej nagrywarce CD/DVD i napędach LTO”</w:t>
      </w:r>
    </w:p>
    <w:p w14:paraId="111A7F4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091ACB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odstąpienie od wymogu automatycznego tworzenia kopii zapasowych obrazów na nośnikach CD/DVD. Pragniemy zauważyć, iż powyższy wymóg jest bezzasadny, z uwagi na niewielką pojemność nośników CD/DVD. </w:t>
      </w:r>
    </w:p>
    <w:p w14:paraId="2F9B03B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8E9DE77" w14:textId="4DB8E701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podtrzymuje zapisy</w:t>
      </w:r>
    </w:p>
    <w:p w14:paraId="6F085F6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2F41135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E90B6EA" w14:textId="192C048C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40C630E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1.6</w:t>
      </w:r>
    </w:p>
    <w:p w14:paraId="0E50197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„Automatyczne tworzenie kopii zapasowych  systemu (baza danych oraz pliki systemu)  na nośnikach CD/DVD na wewnętrznej nagrywarce CD/DVD”</w:t>
      </w:r>
    </w:p>
    <w:p w14:paraId="31EDBF8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8D8601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Prosimy Zamawiającego o odstąpienie od wymogu automatycznego tworzenia kopii zapasowych systemu (baza danych oraz pliki systemu) na nośnikach CD/DVD.</w:t>
      </w:r>
    </w:p>
    <w:p w14:paraId="6FEB8DA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AA70395" w14:textId="3D0A8CA2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podtrzymuje zapisy.</w:t>
      </w:r>
    </w:p>
    <w:p w14:paraId="34414DF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858A03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0B086E7A" w14:textId="3828DDD8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5D82ECC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1.12</w:t>
      </w:r>
    </w:p>
    <w:p w14:paraId="02C2597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„System musi umożliwiać archiwizację i backup  danych przesyłanych do archiwum w oparciu o standard DICOM 3.0, min. klasy SOP:</w:t>
      </w:r>
    </w:p>
    <w:p w14:paraId="74EE4B5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ComputedRadiography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74CE570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X-Ray Image Storage – For Presentation i Processing,</w:t>
      </w:r>
    </w:p>
    <w:p w14:paraId="2AEC838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Mammography Image Store – For presentation i Processing,</w:t>
      </w:r>
    </w:p>
    <w:p w14:paraId="4E7E948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CT Image Storage,</w:t>
      </w:r>
    </w:p>
    <w:p w14:paraId="6913F71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Ultrasound Standard Image Storage,</w:t>
      </w:r>
    </w:p>
    <w:p w14:paraId="3DFC4D6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Ultrasound Multi-frame Image Storage,</w:t>
      </w:r>
    </w:p>
    <w:p w14:paraId="133367C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MR Image Storage,</w:t>
      </w:r>
    </w:p>
    <w:p w14:paraId="3620151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Intra-oral X-Ray Image Storage – For Presentation i Processing,</w:t>
      </w:r>
    </w:p>
    <w:p w14:paraId="07D5826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X-Ray Angiographic Image Storage,</w:t>
      </w:r>
    </w:p>
    <w:p w14:paraId="24F9412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X-Ray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Radiofluoroscopic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094444F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NuclearMedicine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1B157CA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25B3DB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Multi-Frame Single Bit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15AD69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FrameGrayscaleByteSecondaryCapture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34E8360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Word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4B6D811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FrametrueColorSecondaryCapture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42FDFAF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StandaloneOverlay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Storage,</w:t>
      </w:r>
    </w:p>
    <w:p w14:paraId="2491A4A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Modality LUT Storage,</w:t>
      </w:r>
    </w:p>
    <w:p w14:paraId="0265989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VOI LUT Storage,</w:t>
      </w:r>
    </w:p>
    <w:p w14:paraId="0E9BCC7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Raw Data Storage,</w:t>
      </w:r>
    </w:p>
    <w:p w14:paraId="09FFFBD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VL Endoscopic Image Storage,</w:t>
      </w:r>
    </w:p>
    <w:p w14:paraId="3C6DA60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Video Endoscopic Image Storage,</w:t>
      </w:r>
    </w:p>
    <w:p w14:paraId="5587072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Basic Text SR,</w:t>
      </w:r>
    </w:p>
    <w:p w14:paraId="3829336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Enhanced SR,</w:t>
      </w:r>
    </w:p>
    <w:p w14:paraId="1FA531D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Comprehensive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SR,</w:t>
      </w:r>
    </w:p>
    <w:p w14:paraId="1F76970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Mammography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CAD SR.”</w:t>
      </w:r>
    </w:p>
    <w:p w14:paraId="238D5DD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0155903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Prosimy Zamawiającego o wyjaśnienie, co Zamawiający rozumie przez funkcjonalność backup w oparciu o standard DICOM 3.0?</w:t>
      </w:r>
    </w:p>
    <w:p w14:paraId="4A8B688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7B147597" w14:textId="57B85E00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Zmawiający rozumie przez to tworzenie kopii bezpieczeństwa / archiwizacji plików w formacie DICOM w uporządkowany sposób umożliwiający wyszukanie w odłożonej kopii zapasowej konkretnego pliku. A ponadto będzie współpracował z oprogramowaniem </w:t>
      </w:r>
      <w:proofErr w:type="spellStart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ConQuest</w:t>
      </w:r>
      <w:proofErr w:type="spellEnd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DICOM Server</w:t>
      </w:r>
    </w:p>
    <w:p w14:paraId="5AF0169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79F9F0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51A5D41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1C782A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DEC0EE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240432F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502339E4" w14:textId="2F2EAA81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7270C0B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1.12</w:t>
      </w:r>
    </w:p>
    <w:p w14:paraId="6A9DDAA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„System musi umożliwiać archiwizację i backup  danych przesyłanych do archiwum w oparciu o standard DICOM 3.0, min. klasy SOP:</w:t>
      </w:r>
    </w:p>
    <w:p w14:paraId="44D974D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ComputedRadiography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6564E70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X-Ray Image Storage – For Presentation i Processing,</w:t>
      </w:r>
    </w:p>
    <w:p w14:paraId="6AFEC4F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Mammography Image Store – For presentation i Processing,</w:t>
      </w:r>
    </w:p>
    <w:p w14:paraId="4AD7FD8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CT Image Storage,</w:t>
      </w:r>
    </w:p>
    <w:p w14:paraId="5B25A87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Ultrasound Standard Image Storage,</w:t>
      </w:r>
    </w:p>
    <w:p w14:paraId="4EBCAC3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Ultrasound Multi-frame Image Storage,</w:t>
      </w:r>
    </w:p>
    <w:p w14:paraId="372731F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MR Image Storage,</w:t>
      </w:r>
    </w:p>
    <w:p w14:paraId="75B499D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Intra-oral X-Ray Image Storage – For Presentation i Processing,</w:t>
      </w:r>
    </w:p>
    <w:p w14:paraId="2C7F718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X-Ray Angiographic Image Storage,</w:t>
      </w:r>
    </w:p>
    <w:p w14:paraId="303405F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X-Ray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Radiofluoroscopic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56D5A31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NuclearMedicine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5CDF1C7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76551E3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Multi-Frame Single Bit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3A75C56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FrameGrayscaleByteSecondaryCapture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5323DA8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Word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182AD5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FrametrueColorSecondaryCapture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D4146C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StandaloneOverlay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Storage,</w:t>
      </w:r>
    </w:p>
    <w:p w14:paraId="3C44845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Modality LUT Storage,</w:t>
      </w:r>
    </w:p>
    <w:p w14:paraId="2B963E8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VOI LUT Storage,</w:t>
      </w:r>
    </w:p>
    <w:p w14:paraId="3DEA502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Raw Data Storage,</w:t>
      </w:r>
    </w:p>
    <w:p w14:paraId="611108E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VL Endoscopic Image Storage,</w:t>
      </w:r>
    </w:p>
    <w:p w14:paraId="659097D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Video Endoscopic Image Storage,</w:t>
      </w:r>
    </w:p>
    <w:p w14:paraId="771DAC8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Basic Text SR,</w:t>
      </w:r>
    </w:p>
    <w:p w14:paraId="486FC0C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Enhanced SR,</w:t>
      </w:r>
    </w:p>
    <w:p w14:paraId="0244871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Comprehensive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SR,</w:t>
      </w:r>
    </w:p>
    <w:p w14:paraId="19FE3DB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Mammography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CAD SR.”</w:t>
      </w:r>
    </w:p>
    <w:p w14:paraId="499170B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6B9DFCE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odstąpienie od wymogu obsługiwania przez system klasy SOP tj. </w:t>
      </w:r>
      <w:r>
        <w:rPr>
          <w:rFonts w:ascii="Arial" w:eastAsia="Arial" w:hAnsi="Arial" w:cs="Arial"/>
          <w:i/>
          <w:sz w:val="20"/>
          <w:szCs w:val="20"/>
          <w:lang w:val="en-US"/>
        </w:rPr>
        <w:t xml:space="preserve">Standard Mammography Image Store – For presentation i Processing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US"/>
        </w:rPr>
        <w:t>oraz</w:t>
      </w:r>
      <w:proofErr w:type="spellEnd"/>
      <w:r>
        <w:rPr>
          <w:rFonts w:ascii="Arial" w:eastAsia="Arial" w:hAnsi="Arial" w:cs="Arial"/>
          <w:i/>
          <w:sz w:val="20"/>
          <w:szCs w:val="20"/>
          <w:lang w:val="en-US"/>
        </w:rPr>
        <w:t xml:space="preserve"> Standard i Enhanced MR Image Storage.</w:t>
      </w:r>
    </w:p>
    <w:p w14:paraId="26FC6E1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</w:p>
    <w:p w14:paraId="3D17E3C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</w:p>
    <w:p w14:paraId="517C41E5" w14:textId="1A1B95CF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</w:t>
      </w: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wyraża zgodę.</w:t>
      </w:r>
    </w:p>
    <w:p w14:paraId="26F8D71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360729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618A72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AD25C83" w14:textId="7F65DED4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0333EE6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1.12</w:t>
      </w:r>
    </w:p>
    <w:p w14:paraId="7A4D8C9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„System musi umożliwiać archiwizację i backup  danych przesyłanych do archiwum w oparciu o standard DICOM 3.0, min. klasy SOP:</w:t>
      </w:r>
    </w:p>
    <w:p w14:paraId="0C17F01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ComputedRadiography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0D61EAB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X-Ray Image Storage – For Presentation i Processing,</w:t>
      </w:r>
    </w:p>
    <w:p w14:paraId="007516F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Mammography Image Store – For presentation i Processing,</w:t>
      </w:r>
    </w:p>
    <w:p w14:paraId="26FFB27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CT Image Storage,</w:t>
      </w:r>
    </w:p>
    <w:p w14:paraId="3A6E4EC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Ultrasound Standard Image Storage,</w:t>
      </w:r>
    </w:p>
    <w:p w14:paraId="34D2166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lastRenderedPageBreak/>
        <w:t>Ultrasound Multi-frame Image Storage,</w:t>
      </w:r>
    </w:p>
    <w:p w14:paraId="7AB3572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MR Image Storage,</w:t>
      </w:r>
    </w:p>
    <w:p w14:paraId="4D240B5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Intra-oral X-Ray Image Storage – For Presentation i Processing,</w:t>
      </w:r>
    </w:p>
    <w:p w14:paraId="7AD34EF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X-Ray Angiographic Image Storage,</w:t>
      </w:r>
    </w:p>
    <w:p w14:paraId="1789FF9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X-Ray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Radiofluoroscopic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41F79B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NuclearMedicine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668CE88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46C1395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Multi-Frame Single Bit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7DC2991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FrameGrayscaleByteSecondaryCapture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D77442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Word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537E1BF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FrametrueColorSecondaryCapture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8042C2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StandaloneOverlay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Storage,</w:t>
      </w:r>
    </w:p>
    <w:p w14:paraId="431F727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Modality LUT Storage,</w:t>
      </w:r>
    </w:p>
    <w:p w14:paraId="2877414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VOI LUT Storage,</w:t>
      </w:r>
    </w:p>
    <w:p w14:paraId="021133C4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Raw Data Storage,</w:t>
      </w:r>
    </w:p>
    <w:p w14:paraId="68FBA54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VL Endoscopic Image Storage,</w:t>
      </w:r>
    </w:p>
    <w:p w14:paraId="190105D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Video Endoscopic Image Storage,</w:t>
      </w:r>
    </w:p>
    <w:p w14:paraId="5749E08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Basic Text SR,</w:t>
      </w:r>
    </w:p>
    <w:p w14:paraId="483833B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Enhanced SR,</w:t>
      </w:r>
    </w:p>
    <w:p w14:paraId="2F252A6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Comprehensive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SR,</w:t>
      </w:r>
    </w:p>
    <w:p w14:paraId="3FD7B3D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Mammography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CAD SR.”</w:t>
      </w:r>
    </w:p>
    <w:p w14:paraId="511B087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15206A0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wyjaśnienie, czy Zamawiający uzna wymóg za spełniony, jeżeli oprogramowanie będzie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obsługiwałoStandaloneModality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LUT Storage zamiast Standard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Modality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LUT Storage. </w:t>
      </w:r>
    </w:p>
    <w:p w14:paraId="1790CCF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2912DBB8" w14:textId="022D5AD3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podtrzymuje zapisy ze względu na konieczność tworzenia kopii danych z programu </w:t>
      </w:r>
      <w:proofErr w:type="spellStart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ConQuest</w:t>
      </w:r>
      <w:proofErr w:type="spellEnd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DICOM Server</w:t>
      </w:r>
    </w:p>
    <w:p w14:paraId="5383F51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85E45A1" w14:textId="2C938CAA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23A1F5E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1.12</w:t>
      </w:r>
    </w:p>
    <w:p w14:paraId="17634C2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„System musi umożliwiać archiwizację i backup  danych przesyłanych do archiwum w oparciu o standard DICOM 3.0, min. klasy SOP:</w:t>
      </w:r>
    </w:p>
    <w:p w14:paraId="576E291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ComputedRadiography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382B7A4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X-Ray Image Storage – For Presentation i Processing,</w:t>
      </w:r>
    </w:p>
    <w:p w14:paraId="76FDBEB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Mammography Image Store – For presentation i Processing,</w:t>
      </w:r>
    </w:p>
    <w:p w14:paraId="7F8B628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CT Image Storage,</w:t>
      </w:r>
    </w:p>
    <w:p w14:paraId="214FB74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Ultrasound Standard Image Storage,</w:t>
      </w:r>
    </w:p>
    <w:p w14:paraId="0A36D75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Ultrasound Multi-frame Image Storage,</w:t>
      </w:r>
    </w:p>
    <w:p w14:paraId="74F0E9F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i Enhanced MR Image Storage,</w:t>
      </w:r>
    </w:p>
    <w:p w14:paraId="594BB69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Digital Intra-oral X-Ray Image Storage – For Presentation i Processing,</w:t>
      </w:r>
    </w:p>
    <w:p w14:paraId="48A98CD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X-Ray Angiographic Image Storage,</w:t>
      </w:r>
    </w:p>
    <w:p w14:paraId="2B8BD0F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X-Ray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Radiofluoroscopic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DDD7A6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NuclearMedicine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24ADFBB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419D7E3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Multi-Frame Single Bit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51FF86F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FrameGrayscaleByteSecondaryCapture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52EA08D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FrameGrayscale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Word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7762597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Multi-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FrametrueColorSecondaryCapture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Image Storage,</w:t>
      </w:r>
    </w:p>
    <w:p w14:paraId="130F85B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StandaloneOverlay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Storage,</w:t>
      </w:r>
    </w:p>
    <w:p w14:paraId="5588D88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Modality LUT Storage,</w:t>
      </w:r>
    </w:p>
    <w:p w14:paraId="7DE87FB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VOI LUT Storage,</w:t>
      </w:r>
    </w:p>
    <w:p w14:paraId="5B78C8A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Raw Data Storage,</w:t>
      </w:r>
    </w:p>
    <w:p w14:paraId="43B59C0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lastRenderedPageBreak/>
        <w:t>Standard VL Endoscopic Image Storage,</w:t>
      </w:r>
    </w:p>
    <w:p w14:paraId="292FCD0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Standard Video Endoscopic Image Storage,</w:t>
      </w:r>
    </w:p>
    <w:p w14:paraId="29DA460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Basic Text SR,</w:t>
      </w:r>
    </w:p>
    <w:p w14:paraId="35BCB63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Enhanced SR,</w:t>
      </w:r>
    </w:p>
    <w:p w14:paraId="23A6F64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Comprehensive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SR,</w:t>
      </w:r>
    </w:p>
    <w:p w14:paraId="5742F8A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Mammography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CAD SR.”</w:t>
      </w:r>
    </w:p>
    <w:p w14:paraId="3F49157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71C9ACC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wyjaśnienie, czy Zamawiający uzna wymóg za spełniony, jeżeli oprogramowanie będzie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obsługiwałoStandalone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VOI LUT Storage zamiast Standard VOI LUT Storage. </w:t>
      </w:r>
    </w:p>
    <w:p w14:paraId="60F5543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EAD5FD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C4246A6" w14:textId="67989E50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podtrzymuje zapisy ze względu na konieczność tworzenia kopii danych z programu </w:t>
      </w:r>
      <w:proofErr w:type="spellStart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ConQuest</w:t>
      </w:r>
      <w:proofErr w:type="spellEnd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DICOM Server</w:t>
      </w:r>
    </w:p>
    <w:p w14:paraId="359D00B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331E923" w14:textId="412ECDCD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Pytanie </w:t>
      </w:r>
    </w:p>
    <w:p w14:paraId="0CC9D07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1.14</w:t>
      </w:r>
    </w:p>
    <w:p w14:paraId="354E21A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„Funkcja pozwalająca użytkownikowi na rejestrowanie nowych urządzeń medycznych do bezpośredniego wysyłania badań do archiwizacji i kopii  na podstawie parametrów: AET, IP, Port bez potrzeby wzywania serwisu producenta”</w:t>
      </w:r>
    </w:p>
    <w:p w14:paraId="116E73D1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55DD27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odstąpienie od powyższego wymogu, wszelkie podłączenia nowych urządzeń powinny być realizowane przez autoryzowany serwis producenta. </w:t>
      </w:r>
    </w:p>
    <w:p w14:paraId="0B60329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048295E5" w14:textId="0B83F84A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podtrzymuje zapisy.</w:t>
      </w:r>
    </w:p>
    <w:p w14:paraId="20BD120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069C4AE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4AAFFC8" w14:textId="7668DEB3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6F237AD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1.16</w:t>
      </w:r>
    </w:p>
    <w:p w14:paraId="3F2B71A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„Dokumentacja systemu i instrukcja użytkownika w </w:t>
      </w:r>
      <w:proofErr w:type="spellStart"/>
      <w:r>
        <w:rPr>
          <w:rFonts w:ascii="Arial" w:eastAsia="Arial" w:hAnsi="Arial" w:cs="Arial"/>
          <w:sz w:val="20"/>
          <w:szCs w:val="20"/>
        </w:rPr>
        <w:t>j.polskim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</w:p>
    <w:p w14:paraId="00B2EEE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 uwagi na fakt, iż dokumentacja systemu jest kierowana do specjalistów, prosimy Zamawiającego o dopuszczenie dokumentacji w j. angielskim. </w:t>
      </w:r>
    </w:p>
    <w:p w14:paraId="6B83DD5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CCF7979" w14:textId="797F6B77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dopuszcza</w:t>
      </w:r>
    </w:p>
    <w:p w14:paraId="7E73E9C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FDB5FF0" w14:textId="07B9DB2C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Pytanie </w:t>
      </w:r>
    </w:p>
    <w:p w14:paraId="5DFC575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2.18</w:t>
      </w:r>
    </w:p>
    <w:p w14:paraId="34AEDC87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„System umożliwia podłączenie zewnętrznych duplikatorów nagrywających na CD/DVD w celu automatycznego nagrywania płyt z kopiami bezpieczeństwa”</w:t>
      </w:r>
    </w:p>
    <w:p w14:paraId="334EE48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128BDA6" w14:textId="0019EB66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wskazanie producentów i nazw urządzeń posiadanych przez Zamawiającego. </w:t>
      </w:r>
    </w:p>
    <w:p w14:paraId="0300637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65095D7D" w14:textId="7D68554F" w:rsidR="002C486E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Epson PP-100 III</w:t>
      </w:r>
    </w:p>
    <w:p w14:paraId="33546B2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/>
      </w:r>
    </w:p>
    <w:p w14:paraId="489EF8A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B0635C8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EC36AD3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535178D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37BB3AD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2F0CCC1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2880A82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74FF9E3" w14:textId="77777777" w:rsid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5B6F252" w14:textId="5E8BE2E8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Pytanie </w:t>
      </w:r>
    </w:p>
    <w:p w14:paraId="267AF5B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2.18</w:t>
      </w:r>
    </w:p>
    <w:p w14:paraId="5631B46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„System umożliwia podłączenie zewnętrznych duplikatorów nagrywających na CD/DVD w celu automatycznego nagrywania płyt z kopiami bezpieczeństwa”</w:t>
      </w:r>
    </w:p>
    <w:p w14:paraId="4BE32A2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4D5570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rezygnację z wymogu nagrywania kopii bezpieczeństwa na CD/DVD. </w:t>
      </w:r>
    </w:p>
    <w:p w14:paraId="6779D76D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84A6FE7" w14:textId="15CDDD5D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Zamawiający podtrzymuje zapisy.</w:t>
      </w:r>
    </w:p>
    <w:p w14:paraId="6AB3BBB2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C348025" w14:textId="47FB6A74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5524D52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Załącznik nr 1, Specyfikacja techniczna, 1. System Kopii Bezpieczeństwa, Lp. 2.19</w:t>
      </w:r>
    </w:p>
    <w:p w14:paraId="0112C8A3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„System umożliwia odtworzenie kopii wybranego badania np. po numerze pesel”</w:t>
      </w:r>
    </w:p>
    <w:p w14:paraId="48A7CBEA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8469A69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wyjaśnienie, czy przez powyższe Zamawiający rozumie możliwość wyszukiwania w dostarczanym systemie zarchiwizowanych badań za pomocą kryterium tj. numer PESEL?  </w:t>
      </w:r>
    </w:p>
    <w:p w14:paraId="779EA19B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BAAB3FE" w14:textId="69FD4741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TAK</w:t>
      </w:r>
    </w:p>
    <w:p w14:paraId="7EC7D456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5329E8DE" w14:textId="7C25EFF5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Pytanie </w:t>
      </w:r>
    </w:p>
    <w:p w14:paraId="09D76FC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Biblioteka taśmowa z serwerem zarządzającym</w:t>
      </w:r>
    </w:p>
    <w:p w14:paraId="28E80B0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wyjaśnienie, do czego ma być podłączona biblioteka taśmowa, ponieważ serwer nie posiada portu zewnętrznego SAS. </w:t>
      </w:r>
      <w:r>
        <w:rPr>
          <w:rFonts w:ascii="Arial" w:eastAsia="Arial" w:hAnsi="Arial" w:cs="Arial"/>
          <w:i/>
          <w:sz w:val="20"/>
          <w:szCs w:val="20"/>
        </w:rPr>
        <w:br/>
      </w:r>
    </w:p>
    <w:p w14:paraId="20880B21" w14:textId="47569C39" w:rsidR="002C486E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Zamawiający</w:t>
      </w:r>
      <w:proofErr w:type="spellEnd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nie precyzuje w jaki sposób wykonawca podłączy bibliotekę LTO z serwerem sterującym, zdaje się w tej kwestii na wykonawcę. Wykonawca ma zapewnić podłączenie, konfiguracje oferowanego rozwiązania tak aby poprawnie działało.</w:t>
      </w:r>
    </w:p>
    <w:p w14:paraId="1E1FAD9C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053EB20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FF06ED6" w14:textId="77777777" w:rsidR="005511FC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Pytanie</w:t>
      </w:r>
    </w:p>
    <w:p w14:paraId="59BBA2A9" w14:textId="42AA7251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Dotyczy Załącznik nr 1, Specyfikacja techniczna </w:t>
      </w:r>
    </w:p>
    <w:p w14:paraId="0E5C180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„W celu potwierdzenia zgodności oferowanych rozwiązań z wymaganiami określonymi w opisie systemu ochrony poczty e-mail przedmiotu zamówienia Zamawiający żąda złożenia wraz z ofertą: </w:t>
      </w:r>
    </w:p>
    <w:p w14:paraId="7E123D7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Opisu technicznego oferowanego rozwiązania, folderów, kart katalogowych lub instrukcji obsługi wraz ze wskazaniem wszystkich parametrów technicznych, w zakresie umożliwiającym ocenę spełniania wymagań zamawiającego określonych w SWZ i Specyfikacji technicznej oraz oświadczenia wytwórcy lub autoryzowanego dystrybutora o spełnianiu wymaganych parametrów. W przypadku załączenia oświadczenia autoryzowanego dystrybutora należy przedłożyć stosowne upoważnienie do reprezentowania wytwórcy.”</w:t>
      </w:r>
    </w:p>
    <w:p w14:paraId="1CCE2E7F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CDA6D4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Prosimy Zamawiającego o odstąpienie od wymogu przedkładania oświadczenia wytwórcy lub autoryzowanego dystrybutora o spełnianiu wymaganych parametrów, ponieważ Zamawiający nie może wymagać przedkładania dokumentów wystawionych przez firmy trzecie, niebiorące udziału w postępowaniu. </w:t>
      </w:r>
    </w:p>
    <w:p w14:paraId="529EAD35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2050EFE9" w14:textId="4BB8BB2A" w:rsidR="002C486E" w:rsidRPr="005511FC" w:rsidRDefault="005511FC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proofErr w:type="spellStart"/>
      <w:r w:rsidRPr="005511FC">
        <w:rPr>
          <w:rFonts w:ascii="Arial" w:eastAsia="Arial" w:hAnsi="Arial" w:cs="Arial"/>
          <w:b/>
          <w:bCs/>
          <w:i/>
          <w:sz w:val="20"/>
          <w:szCs w:val="20"/>
        </w:rPr>
        <w:t>Odp.</w:t>
      </w:r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>Zamawiający</w:t>
      </w:r>
      <w:proofErr w:type="spellEnd"/>
      <w:r w:rsidR="002C486E" w:rsidRPr="005511FC">
        <w:rPr>
          <w:rFonts w:ascii="Arial" w:eastAsia="Arial" w:hAnsi="Arial" w:cs="Arial"/>
          <w:b/>
          <w:bCs/>
          <w:i/>
          <w:sz w:val="20"/>
          <w:szCs w:val="20"/>
        </w:rPr>
        <w:t xml:space="preserve"> podtrzymuje istniejący zapis. Dla Zamawiającego ma kluczowe znaczenie otrzymanie rozwiązania ze wsparciem producenta, dlatego wymaga potwierdzenia na dowód że oferowane rozwiązanie jest zgodne z opisanymi wymaganiami i będzie w takiej formie wspierane przez producenta rozwiązania</w:t>
      </w:r>
    </w:p>
    <w:p w14:paraId="5C106F78" w14:textId="77777777" w:rsidR="002C486E" w:rsidRDefault="002C486E" w:rsidP="002C486E">
      <w:pPr>
        <w:tabs>
          <w:tab w:val="left" w:pos="138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D9146C6" w14:textId="77777777" w:rsidR="002C486E" w:rsidRDefault="002C486E" w:rsidP="002C486E">
      <w:pPr>
        <w:tabs>
          <w:tab w:val="left" w:pos="1380"/>
        </w:tabs>
        <w:ind w:left="-142"/>
        <w:rPr>
          <w:rFonts w:ascii="Arial" w:eastAsia="Arial" w:hAnsi="Arial" w:cs="Arial"/>
          <w:sz w:val="20"/>
          <w:szCs w:val="20"/>
        </w:rPr>
      </w:pPr>
    </w:p>
    <w:p w14:paraId="5139677B" w14:textId="77777777" w:rsidR="004C7851" w:rsidRDefault="004C7851"/>
    <w:sectPr w:rsidR="004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C0"/>
    <w:rsid w:val="001A1C97"/>
    <w:rsid w:val="001F280C"/>
    <w:rsid w:val="002C486E"/>
    <w:rsid w:val="00431CC0"/>
    <w:rsid w:val="004C7851"/>
    <w:rsid w:val="005511FC"/>
    <w:rsid w:val="00A92F9D"/>
    <w:rsid w:val="00D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76B5"/>
  <w15:chartTrackingRefBased/>
  <w15:docId w15:val="{8F03C69D-3DFE-42BA-9094-FE2A3E80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1FC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3404997218311772149default">
    <w:name w:val="m_-3404997218311772149default"/>
    <w:basedOn w:val="Normalny"/>
    <w:rsid w:val="002C486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Default">
    <w:name w:val="Default"/>
    <w:rsid w:val="001F2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22AC-53DB-4661-B4F0-659C8284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3731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5</cp:revision>
  <dcterms:created xsi:type="dcterms:W3CDTF">2023-09-27T11:44:00Z</dcterms:created>
  <dcterms:modified xsi:type="dcterms:W3CDTF">2023-09-27T12:29:00Z</dcterms:modified>
</cp:coreProperties>
</file>