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38FD" w14:textId="39A75990" w:rsidR="00D130DC" w:rsidRDefault="000D4E69">
      <w:pPr>
        <w:rPr>
          <w:b/>
          <w:bCs/>
        </w:rPr>
      </w:pP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 xml:space="preserve"> </w:t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 w:rsidR="006D362C"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  <w:t xml:space="preserve">Załącznik nr </w:t>
      </w:r>
      <w:r w:rsidR="00607FAE">
        <w:rPr>
          <w:rFonts w:ascii="Palatino Linotype" w:eastAsia="Arial" w:hAnsi="Palatino Linotype" w:cs="Arial"/>
          <w:b/>
          <w:bCs/>
          <w:color w:val="000000"/>
          <w:sz w:val="24"/>
          <w:szCs w:val="24"/>
        </w:rPr>
        <w:t>1</w:t>
      </w:r>
    </w:p>
    <w:p w14:paraId="540833F3" w14:textId="77777777" w:rsidR="00D130DC" w:rsidRDefault="00D130DC">
      <w:pPr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</w:pPr>
    </w:p>
    <w:p w14:paraId="63C6B14E" w14:textId="1EF1F218" w:rsidR="00D130DC" w:rsidRPr="004A61AC" w:rsidRDefault="00D13498">
      <w:pPr>
        <w:jc w:val="center"/>
        <w:rPr>
          <w:rFonts w:ascii="Palatino Linotype" w:eastAsia="Arial" w:hAnsi="Palatino Linotype" w:cs="Arial"/>
          <w:b/>
          <w:bCs/>
          <w:sz w:val="24"/>
          <w:szCs w:val="24"/>
          <w:highlight w:val="white"/>
          <w:lang w:eastAsia="zh-CN" w:bidi="hi-IN"/>
        </w:rPr>
      </w:pPr>
      <w:r w:rsidRPr="004A61AC">
        <w:rPr>
          <w:rFonts w:ascii="Calibri" w:eastAsia="Times New Roman" w:hAnsi="Calibri" w:cs="Calibri"/>
          <w:bCs/>
          <w:kern w:val="2"/>
          <w:sz w:val="24"/>
          <w:szCs w:val="24"/>
          <w:lang w:eastAsia="ar-SA"/>
        </w:rPr>
        <w:t xml:space="preserve">OPISU PRZEDMIOTU ZAMÓWIENIA  </w:t>
      </w:r>
    </w:p>
    <w:p w14:paraId="588CF7D8" w14:textId="06F51C24" w:rsidR="00D130DC" w:rsidRPr="004A61AC" w:rsidRDefault="006D362C" w:rsidP="00B15C3C">
      <w:pPr>
        <w:numPr>
          <w:ilvl w:val="0"/>
          <w:numId w:val="1"/>
        </w:numPr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Wykonanie </w:t>
      </w:r>
      <w:r w:rsidR="00607FAE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projektu i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dokumentacji technicznej po uzgodnieniu z użytkownikiem w celu wykonania niezbędnych prac związanych z adaptacją pomieszcze</w:t>
      </w:r>
      <w:r w:rsidR="00607FAE" w:rsidRPr="004A61AC">
        <w:rPr>
          <w:rFonts w:ascii="Tahoma" w:eastAsia="Times New Roman" w:hAnsi="Tahoma" w:cs="Tahoma"/>
          <w:sz w:val="20"/>
          <w:szCs w:val="20"/>
          <w:lang w:eastAsia="pl-PL"/>
        </w:rPr>
        <w:t>ń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dla potrzeb </w:t>
      </w:r>
      <w:r w:rsidR="00B15C3C" w:rsidRPr="004A61AC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centralnej sterylizatorni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wraz</w:t>
      </w:r>
      <w:r w:rsidR="00B15C3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z uzyskaniem wszelkich potrzebnych </w:t>
      </w:r>
      <w:r w:rsidR="00607FAE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pozwoleń budowlanych,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materiałów, badań, uzgodnień branżowych i ekspertyz. Dokumentacja musi być kompletna i spełniać wszelkie </w:t>
      </w:r>
      <w:r w:rsidR="00607FAE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aktualne przepisy i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wymogi prawne.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Koncepcja technologii oraz wszelkie projekty branżowe i wykonawcze muszą uzyskać akceptację Zamawiającego przed rozpoczęciem robót.</w:t>
      </w:r>
    </w:p>
    <w:p w14:paraId="330CF2A2" w14:textId="31C4E16C" w:rsidR="00D130DC" w:rsidRPr="004A61AC" w:rsidRDefault="00D13498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Przygo</w:t>
      </w:r>
      <w:r w:rsidR="001C2059" w:rsidRPr="004A61AC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owanie </w:t>
      </w:r>
      <w:r w:rsidR="001C2059" w:rsidRPr="004A61AC">
        <w:rPr>
          <w:rFonts w:ascii="Tahoma" w:eastAsia="Times New Roman" w:hAnsi="Tahoma" w:cs="Tahoma"/>
          <w:sz w:val="20"/>
          <w:szCs w:val="20"/>
          <w:lang w:eastAsia="pl-PL"/>
        </w:rPr>
        <w:t>pomieszczeń do wykonia</w:t>
      </w:r>
      <w:r w:rsidR="006D362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15C3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niezależnej </w:t>
      </w:r>
      <w:r w:rsidR="006D362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wentylacji </w:t>
      </w:r>
      <w:r w:rsidR="00B15C3C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mechanicznej </w:t>
      </w:r>
      <w:r w:rsidR="006D362C" w:rsidRPr="004A61AC">
        <w:rPr>
          <w:rFonts w:ascii="Tahoma" w:eastAsia="Times New Roman" w:hAnsi="Tahoma" w:cs="Tahoma"/>
          <w:sz w:val="20"/>
          <w:szCs w:val="20"/>
          <w:lang w:eastAsia="pl-PL"/>
        </w:rPr>
        <w:t>pomieszczeń CS, której wydajność zapewni prawidłową pracę oferowanych urządzeń oraz klimatyzacji strefy czystej.</w:t>
      </w:r>
    </w:p>
    <w:p w14:paraId="12C5108A" w14:textId="77777777" w:rsidR="00D130DC" w:rsidRPr="004A61AC" w:rsidRDefault="006D362C" w:rsidP="00BF5F29">
      <w:pPr>
        <w:ind w:left="720"/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- Wyposażenie centrali  powinno zawierać filtr wstępny i dokładny HEPA.</w:t>
      </w:r>
    </w:p>
    <w:p w14:paraId="13F1E252" w14:textId="77777777" w:rsidR="00D130DC" w:rsidRPr="004A61AC" w:rsidRDefault="006D362C" w:rsidP="00BF5F29">
      <w:pPr>
        <w:ind w:left="720"/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- Należy wykonać projekt elektryczny</w:t>
      </w:r>
      <w:r w:rsidR="00E52860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doboru i zasilania automatyki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centrali.</w:t>
      </w:r>
    </w:p>
    <w:p w14:paraId="418428E0" w14:textId="43B777DC" w:rsidR="00D130DC" w:rsidRPr="004A61AC" w:rsidRDefault="006D362C" w:rsidP="00BF5F29">
      <w:pPr>
        <w:ind w:left="720"/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B4177E" w:rsidRPr="004A61AC">
        <w:rPr>
          <w:rFonts w:ascii="Tahoma" w:eastAsia="Times New Roman" w:hAnsi="Tahoma" w:cs="Tahoma"/>
          <w:sz w:val="20"/>
          <w:szCs w:val="20"/>
          <w:lang w:eastAsia="pl-PL"/>
        </w:rPr>
        <w:t>Ogrzewanie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elektryczne</w:t>
      </w:r>
    </w:p>
    <w:p w14:paraId="0620DEFD" w14:textId="77777777" w:rsidR="00D130DC" w:rsidRPr="004A61AC" w:rsidRDefault="006D362C" w:rsidP="00BF5F29">
      <w:pPr>
        <w:ind w:left="720"/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- Odciąć i zdemontować istniejące nawiewy i wywiewy </w:t>
      </w:r>
    </w:p>
    <w:p w14:paraId="34086F94" w14:textId="076B13EC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Wykonanie instalacji sanitarnej, w szczególności doprowadzenie wody 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zimnej, ciepłej i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zmiękczonej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do stołów zlewozmywakowych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="006D33F1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pomieszczenia mycia wózków.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6D33F1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oprowadzenie wody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 xml:space="preserve">zmiękczonej, demineralizowanej i </w:t>
      </w:r>
      <w:r w:rsidR="006D33F1" w:rsidRPr="004A61AC">
        <w:rPr>
          <w:rFonts w:ascii="Tahoma" w:eastAsia="Times New Roman" w:hAnsi="Tahoma" w:cs="Tahoma"/>
          <w:sz w:val="20"/>
          <w:szCs w:val="20"/>
          <w:lang w:eastAsia="pl-PL"/>
        </w:rPr>
        <w:t>ciepłej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myjni dezynfektorów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 xml:space="preserve"> oraz zmiękczonej i demineralizowanej do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sterylizatorów parowych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Biały montaż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umywalki, WC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AD5CED" w14:textId="4450D553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Wykonanie instalacji kanalizacji, w szczególności przy stołach zlewozmywakowych, myjni dezynfektorów, sterylizatorów parowych, pomieszczenia mycia wózków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FD2D9F9" w14:textId="0F21DEB4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Wykonanie instalacji sprężonego powietrza, w szczególności doprowadzenie sprężonego powietrza do stołów zlewozmywakowych, sterylizatorów parowych, pomieszczenia mycia wózków.</w:t>
      </w:r>
    </w:p>
    <w:p w14:paraId="2700F22F" w14:textId="6FD761C9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Wykonanie instalacji elektrycznej (gniazda zasilające i oświetlenie) we wszystkich pomieszczeniach. Wykonanie instalacji zasilającej do urządzeń technologicznych (sterylizatory parowe, myjnie dezynfektory, stacja uzdatniania wody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>, centrala wentylacyjna, klimatyzacja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34A5AA94" w14:textId="77777777" w:rsidR="001C2059" w:rsidRPr="004A61AC" w:rsidRDefault="006D362C" w:rsidP="001C205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Wykonanie wszystkich niezbędnych prac budowlanych związanych z dostosowaniem istniejących pomieszczeń do wymogów Rozporządzenia Ministra Zdrowia 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>dla Centralnych Sterylizatorni oraz wszelkich aktualnych wymogów i przepisów wraz z przygotowaniem do instalacji zaprojektowanych urządzeń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. Montaż stolarki drzwiowej w nowopowstałych pomieszczeniach. Pokrycie ścian i podłóg 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w części brudnej, czystej i sterylnej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wykładziną PCV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lub ceramiką. Pokrycie ścian w pozostałych pomieszczeniach łatwo zmywalną powierzchnią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85F51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5A9B8AE" w14:textId="793B17D4" w:rsidR="00D130DC" w:rsidRPr="004A61AC" w:rsidRDefault="006D362C" w:rsidP="001C205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Wykonanie przyłączy do urządzeń: woda z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miękczona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, woda 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demineralizowana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>, kanalizacja, elektryka, sprężone powietrze. Przygotowanie drogi transportowej</w:t>
      </w:r>
      <w:r w:rsidR="006D33F1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B1EC49A" w14:textId="568DC759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Times New Roman" w:hAnsi="Tahoma" w:cs="Tahoma"/>
          <w:bCs/>
          <w:sz w:val="20"/>
          <w:szCs w:val="20"/>
          <w:lang w:eastAsia="pl-PL"/>
        </w:rPr>
        <w:t>Stacja uzdatniania wody</w:t>
      </w:r>
      <w:r w:rsidRPr="004A61A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4A61A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– 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należy dobrać i </w:t>
      </w:r>
      <w:r w:rsidR="001E34FD" w:rsidRPr="004A61AC">
        <w:rPr>
          <w:rFonts w:ascii="Tahoma" w:eastAsia="Times New Roman" w:hAnsi="Tahoma" w:cs="Tahoma"/>
          <w:sz w:val="20"/>
          <w:szCs w:val="20"/>
          <w:lang w:eastAsia="pl-PL"/>
        </w:rPr>
        <w:t>przygotować pomieszczenie pod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stacje uzdatniania wody,</w:t>
      </w:r>
      <w:r w:rsidR="00D13498"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( wydzielona część w pomiesczceniu hydroforni)</w:t>
      </w:r>
      <w:r w:rsidRPr="004A61AC">
        <w:rPr>
          <w:rFonts w:ascii="Tahoma" w:eastAsia="Times New Roman" w:hAnsi="Tahoma" w:cs="Tahoma"/>
          <w:sz w:val="20"/>
          <w:szCs w:val="20"/>
          <w:lang w:eastAsia="pl-PL"/>
        </w:rPr>
        <w:t xml:space="preserve"> która wyprodukuje wodę zabezpieczającą pracę sterylizatorów i myjni jednocześnie. Stacja zasilana z wody wodociągowej. Układ automatyki sterujący stacją powinien zapewniać nadzór wymaganych parametrów wody. </w:t>
      </w:r>
    </w:p>
    <w:p w14:paraId="088461BE" w14:textId="33714515" w:rsidR="00D130DC" w:rsidRPr="004A61AC" w:rsidRDefault="00D13498" w:rsidP="00BF5F29">
      <w:pPr>
        <w:numPr>
          <w:ilvl w:val="0"/>
          <w:numId w:val="1"/>
        </w:numPr>
        <w:jc w:val="both"/>
      </w:pPr>
      <w:r w:rsidRPr="004A61AC">
        <w:rPr>
          <w:rFonts w:ascii="Tahoma" w:eastAsia="Calibri" w:hAnsi="Tahoma" w:cs="Tahoma"/>
          <w:sz w:val="20"/>
          <w:szCs w:val="20"/>
        </w:rPr>
        <w:lastRenderedPageBreak/>
        <w:t>Odbiór zrealizowanych prac przez</w:t>
      </w:r>
      <w:r w:rsidR="001B6CCD" w:rsidRPr="004A61AC">
        <w:rPr>
          <w:rFonts w:ascii="Tahoma" w:eastAsia="Calibri" w:hAnsi="Tahoma" w:cs="Tahoma"/>
          <w:sz w:val="20"/>
          <w:szCs w:val="20"/>
        </w:rPr>
        <w:t xml:space="preserve"> Zamawiającego, właściwego Inspektora </w:t>
      </w:r>
      <w:r w:rsidR="006D33F1" w:rsidRPr="004A61AC">
        <w:rPr>
          <w:rFonts w:ascii="Tahoma" w:eastAsia="Calibri" w:hAnsi="Tahoma" w:cs="Tahoma"/>
          <w:sz w:val="20"/>
          <w:szCs w:val="20"/>
        </w:rPr>
        <w:t>Sanitarnego</w:t>
      </w:r>
      <w:r w:rsidR="001B6CCD" w:rsidRPr="004A61AC">
        <w:rPr>
          <w:rFonts w:ascii="Tahoma" w:eastAsia="Calibri" w:hAnsi="Tahoma" w:cs="Tahoma"/>
          <w:sz w:val="20"/>
          <w:szCs w:val="20"/>
        </w:rPr>
        <w:t xml:space="preserve"> oraz inne organy </w:t>
      </w:r>
      <w:r w:rsidR="006D33F1" w:rsidRPr="004A61AC">
        <w:rPr>
          <w:rFonts w:ascii="Tahoma" w:eastAsia="Calibri" w:hAnsi="Tahoma" w:cs="Tahoma"/>
          <w:sz w:val="20"/>
          <w:szCs w:val="20"/>
        </w:rPr>
        <w:t>biorące</w:t>
      </w:r>
      <w:r w:rsidR="001B6CCD" w:rsidRPr="004A61AC">
        <w:rPr>
          <w:rFonts w:ascii="Tahoma" w:eastAsia="Calibri" w:hAnsi="Tahoma" w:cs="Tahoma"/>
          <w:sz w:val="20"/>
          <w:szCs w:val="20"/>
        </w:rPr>
        <w:t xml:space="preserve"> udział w </w:t>
      </w:r>
      <w:r w:rsidR="006D33F1" w:rsidRPr="004A61AC">
        <w:rPr>
          <w:rFonts w:ascii="Tahoma" w:eastAsia="Calibri" w:hAnsi="Tahoma" w:cs="Tahoma"/>
          <w:sz w:val="20"/>
          <w:szCs w:val="20"/>
        </w:rPr>
        <w:t xml:space="preserve">procesie </w:t>
      </w:r>
      <w:r w:rsidR="001B6CCD" w:rsidRPr="004A61AC">
        <w:rPr>
          <w:rFonts w:ascii="Tahoma" w:eastAsia="Calibri" w:hAnsi="Tahoma" w:cs="Tahoma"/>
          <w:sz w:val="20"/>
          <w:szCs w:val="20"/>
        </w:rPr>
        <w:t>realizacji niezbędnych uzgodnień i pozwoleń.</w:t>
      </w:r>
    </w:p>
    <w:p w14:paraId="5E165D18" w14:textId="1E54C790" w:rsidR="00D130DC" w:rsidRPr="004A61AC" w:rsidRDefault="006D362C" w:rsidP="00BF5F29">
      <w:pPr>
        <w:numPr>
          <w:ilvl w:val="0"/>
          <w:numId w:val="1"/>
        </w:numPr>
        <w:jc w:val="both"/>
      </w:pPr>
      <w:r w:rsidRPr="004A61AC">
        <w:rPr>
          <w:rFonts w:ascii="Tahoma" w:eastAsia="Calibri" w:hAnsi="Tahoma" w:cs="Tahoma"/>
          <w:sz w:val="20"/>
          <w:szCs w:val="20"/>
        </w:rPr>
        <w:t xml:space="preserve">Wykonanie dokumentacji </w:t>
      </w:r>
      <w:r w:rsidR="00585F51" w:rsidRPr="004A61AC">
        <w:rPr>
          <w:rFonts w:ascii="Tahoma" w:eastAsia="Calibri" w:hAnsi="Tahoma" w:cs="Tahoma"/>
          <w:sz w:val="20"/>
          <w:szCs w:val="20"/>
        </w:rPr>
        <w:t>powykonawczej wraz z niezbędnymi pomiarami i odbiorami</w:t>
      </w:r>
    </w:p>
    <w:p w14:paraId="1AFE5C9B" w14:textId="77777777" w:rsidR="00D130DC" w:rsidRPr="004A61AC" w:rsidRDefault="00D130DC" w:rsidP="00BF5F29">
      <w:pPr>
        <w:jc w:val="both"/>
        <w:rPr>
          <w:rFonts w:ascii="Palatino Linotype" w:eastAsia="Arial" w:hAnsi="Palatino Linotype" w:cs="Arial"/>
          <w:sz w:val="24"/>
          <w:szCs w:val="24"/>
          <w:highlight w:val="white"/>
          <w:lang w:eastAsia="zh-CN" w:bidi="hi-IN"/>
        </w:rPr>
      </w:pPr>
    </w:p>
    <w:p w14:paraId="341A2B23" w14:textId="41A50A0A" w:rsidR="00585F51" w:rsidRPr="004A61AC" w:rsidRDefault="00585F51" w:rsidP="00BF5F29">
      <w:pPr>
        <w:jc w:val="both"/>
        <w:rPr>
          <w:rFonts w:ascii="Palatino Linotype" w:eastAsia="Arial" w:hAnsi="Palatino Linotype" w:cs="Arial"/>
          <w:sz w:val="24"/>
          <w:szCs w:val="24"/>
          <w:highlight w:val="white"/>
          <w:lang w:eastAsia="zh-CN" w:bidi="hi-IN"/>
        </w:rPr>
      </w:pPr>
      <w:r w:rsidRPr="004A61AC">
        <w:rPr>
          <w:rFonts w:ascii="Palatino Linotype" w:eastAsia="Arial" w:hAnsi="Palatino Linotype" w:cs="Arial"/>
          <w:b/>
          <w:bCs/>
          <w:sz w:val="24"/>
          <w:szCs w:val="24"/>
          <w:shd w:val="clear" w:color="auto" w:fill="FFFFFF"/>
          <w:lang w:eastAsia="zh-CN" w:bidi="hi-IN"/>
        </w:rPr>
        <w:t>OPIS GRANICZNYCH WYMAGAŃ DLA CENTRALNEJ STERYLIZATORNI</w:t>
      </w:r>
    </w:p>
    <w:p w14:paraId="51FE910C" w14:textId="77777777" w:rsidR="00963075" w:rsidRPr="004A61AC" w:rsidRDefault="00963075" w:rsidP="00963075">
      <w:r w:rsidRPr="004A61AC">
        <w:t>Zgodnie z właściwymi rozporządzeniami i wytycznymi Centralna Sterylizatornia powinna składać się z następujących pomieszczeń:</w:t>
      </w:r>
    </w:p>
    <w:p w14:paraId="2E0F5692" w14:textId="77777777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>Pomieszczenie przyjęcia materiału</w:t>
      </w:r>
    </w:p>
    <w:p w14:paraId="1D78F762" w14:textId="38848A5D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>Strefa brudna – obróbka wstępna, mycie, dezynfekcja</w:t>
      </w:r>
      <w:r w:rsidR="004C75AB">
        <w:t xml:space="preserve"> (powierzchniach nie mniejsza niż 14m2)</w:t>
      </w:r>
    </w:p>
    <w:p w14:paraId="44B723FF" w14:textId="4CFCF277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 xml:space="preserve">Śluza </w:t>
      </w:r>
      <w:r w:rsidR="00412248">
        <w:t>fartuchowo-umywalkowa</w:t>
      </w:r>
      <w:r w:rsidRPr="004A61AC">
        <w:t xml:space="preserve"> pomiędzy strefą brudną a czystą</w:t>
      </w:r>
      <w:r w:rsidR="00412248">
        <w:t xml:space="preserve"> (wyposażona w toaletę)</w:t>
      </w:r>
    </w:p>
    <w:p w14:paraId="40ECCCB9" w14:textId="77777777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>Okno podawcze pomiędzy strefą brudną a czystą – przekazywanie materiału przygotowanego ręcznie na stronę czystą</w:t>
      </w:r>
    </w:p>
    <w:p w14:paraId="57769BF0" w14:textId="4A85F365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>Strefa czysta – sprawdzenie materiału, konserwacja, pakietowanie – przygotowanie materiału do sterylizacji</w:t>
      </w:r>
      <w:r w:rsidR="004C75AB">
        <w:t xml:space="preserve"> (powierzchniach nie mniejsza niż 20m2)</w:t>
      </w:r>
    </w:p>
    <w:p w14:paraId="7C493202" w14:textId="113EDD77" w:rsidR="00963075" w:rsidRPr="004A61AC" w:rsidRDefault="00963075" w:rsidP="00963075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 w:rsidRPr="004A61AC">
        <w:t xml:space="preserve">Śluza </w:t>
      </w:r>
      <w:r w:rsidR="00412248">
        <w:t>fartuchowo-umywalkowa</w:t>
      </w:r>
      <w:r w:rsidRPr="004A61AC">
        <w:t xml:space="preserve"> pomiędzy strefą czystą a sterylną</w:t>
      </w:r>
    </w:p>
    <w:p w14:paraId="1F105F2E" w14:textId="1940A344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</w:pPr>
      <w:r w:rsidRPr="004A61AC">
        <w:t>Strefa sterylna – wyładunek i magazynowanie materiału sterylnego</w:t>
      </w:r>
    </w:p>
    <w:p w14:paraId="52202347" w14:textId="50A9D3F0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</w:pPr>
      <w:r w:rsidRPr="004A61AC">
        <w:t>Pomieszczenie wydawania materiału.</w:t>
      </w:r>
    </w:p>
    <w:p w14:paraId="5326F223" w14:textId="1127FBC0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Pomieszczenie mycia i dezynfekcji wózków</w:t>
      </w:r>
      <w:r w:rsidR="00412248">
        <w:t xml:space="preserve"> (wjazd ze strefy brudnej lub pomieszczenia przyjęcia materiału, wyjazd do pomieszczenia wydawania materiału)</w:t>
      </w:r>
    </w:p>
    <w:p w14:paraId="2A6056A2" w14:textId="3DE2972E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Pomieszczenie socjalne</w:t>
      </w:r>
    </w:p>
    <w:p w14:paraId="6A21B9AB" w14:textId="742A6852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WC</w:t>
      </w:r>
    </w:p>
    <w:p w14:paraId="4EC80067" w14:textId="6A7855C1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Magazyn środków chemicznych i materiałów dla CS</w:t>
      </w:r>
      <w:r w:rsidR="006D33F1">
        <w:t xml:space="preserve"> (dopuszcza się zastosowanie odpowiednich szaf i regałów umiejscowionych w strefach brudnej i czystej – zamiast wydzielonych pomieszczeń magazynowych)</w:t>
      </w:r>
    </w:p>
    <w:p w14:paraId="285EF3E7" w14:textId="7912A25D" w:rsidR="00963075" w:rsidRPr="004A61AC" w:rsidRDefault="00963075" w:rsidP="00963075">
      <w:pPr>
        <w:pStyle w:val="Akapitzlist"/>
        <w:numPr>
          <w:ilvl w:val="0"/>
          <w:numId w:val="6"/>
        </w:numPr>
        <w:spacing w:after="0" w:line="240" w:lineRule="auto"/>
        <w:contextualSpacing w:val="0"/>
      </w:pPr>
      <w:r w:rsidRPr="004A61AC">
        <w:t>Szatnia personelu</w:t>
      </w:r>
    </w:p>
    <w:p w14:paraId="35F64425" w14:textId="77777777" w:rsidR="00963075" w:rsidRPr="004A61AC" w:rsidRDefault="00963075" w:rsidP="00963075"/>
    <w:p w14:paraId="43A101C1" w14:textId="04414B1D" w:rsidR="00963075" w:rsidRPr="004A61AC" w:rsidRDefault="00963075" w:rsidP="00963075">
      <w:r w:rsidRPr="004A61AC">
        <w:t>Wyposażenie technologiczne do zaprojektowania</w:t>
      </w:r>
    </w:p>
    <w:p w14:paraId="12CD1971" w14:textId="77777777" w:rsidR="00963075" w:rsidRPr="004A61AC" w:rsidRDefault="00963075" w:rsidP="00963075">
      <w:r w:rsidRPr="004A61AC">
        <w:t>Pomiędzy poszczególnymi strefami zainstalowane urządzenia:</w:t>
      </w:r>
    </w:p>
    <w:p w14:paraId="6155ACBC" w14:textId="77777777" w:rsidR="00963075" w:rsidRPr="004A61AC" w:rsidRDefault="00963075" w:rsidP="00963075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Strefa brudna / czysta – co najmniej jedna myjnia-dezynfektor:</w:t>
      </w:r>
    </w:p>
    <w:p w14:paraId="2ED09A57" w14:textId="720C4E6B" w:rsidR="00963075" w:rsidRPr="004A61AC" w:rsidRDefault="00963075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Pojemność robocza komory co najmniej 12 tac narzędziowych zgodnych ze standardem DIN</w:t>
      </w:r>
      <w:r w:rsidR="00412248">
        <w:t xml:space="preserve"> (oraz pozostawione miejsce instalacyjne przygotowane na ewentualną drugą myjnię – wyposażone w wszelkie niezbędne przyłącza mediów)</w:t>
      </w:r>
    </w:p>
    <w:p w14:paraId="13BDC09E" w14:textId="0FD73539" w:rsidR="00963075" w:rsidRDefault="00963075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 xml:space="preserve">Wyposażona w </w:t>
      </w:r>
      <w:r w:rsidR="00412248">
        <w:t>drzwi manualne</w:t>
      </w:r>
      <w:r w:rsidRPr="004A61AC">
        <w:t xml:space="preserve"> </w:t>
      </w:r>
      <w:r w:rsidR="00412CD0" w:rsidRPr="004A61AC">
        <w:t>z uwagi na ograniczenia miejsca</w:t>
      </w:r>
      <w:r w:rsidR="00412248">
        <w:t xml:space="preserve"> – możliwość załadunku i rozładunku bez wykorzystania pośrednich wózków załadowczych i rozładowczych</w:t>
      </w:r>
    </w:p>
    <w:p w14:paraId="4E2182C7" w14:textId="0B461B74" w:rsidR="004C75AB" w:rsidRDefault="004C75AB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Wyposażona w wózek do mycia narzędzi na tacach narzędziowych oraz wózek do mycia instrumentów mało inwazyjnych (laparoskopia)</w:t>
      </w:r>
    </w:p>
    <w:p w14:paraId="1B97D8AB" w14:textId="1D65E1AE" w:rsidR="005218BC" w:rsidRDefault="005218BC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Tace narzędziowe różnych rozmiarów, kompatybilne z myjnią o łącznej pojemności 24</w:t>
      </w:r>
    </w:p>
    <w:p w14:paraId="647C3ED8" w14:textId="16EF61C4" w:rsidR="0031752E" w:rsidRPr="004A61AC" w:rsidRDefault="0031752E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Okno podawcze wyposażone w blaty po obu stronach oraz pistolet do osuszania narzędzi umiejscowiony pomiędzy myjnią a oknem podawczym</w:t>
      </w:r>
    </w:p>
    <w:p w14:paraId="37BA5E89" w14:textId="77777777" w:rsidR="00963075" w:rsidRPr="004A61AC" w:rsidRDefault="00963075" w:rsidP="00963075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Strefa czysta / sterylna – co najmniej dwa sterylizatory parowe:</w:t>
      </w:r>
    </w:p>
    <w:p w14:paraId="03C96E10" w14:textId="7C42D6B3" w:rsidR="00963075" w:rsidRDefault="00963075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 xml:space="preserve">Pojemność </w:t>
      </w:r>
      <w:r w:rsidR="004C75AB">
        <w:t>jednego z urządzeń</w:t>
      </w:r>
      <w:r w:rsidRPr="004A61AC">
        <w:t xml:space="preserve"> </w:t>
      </w:r>
      <w:r w:rsidR="004C75AB">
        <w:t>4 lub 6</w:t>
      </w:r>
      <w:r w:rsidRPr="004A61AC">
        <w:t xml:space="preserve"> jednost</w:t>
      </w:r>
      <w:r w:rsidR="004C75AB">
        <w:t>ek</w:t>
      </w:r>
      <w:r w:rsidRPr="004A61AC">
        <w:t xml:space="preserve"> sterylizacyjn</w:t>
      </w:r>
      <w:r w:rsidR="004C75AB">
        <w:t>ych</w:t>
      </w:r>
      <w:r w:rsidRPr="004A61AC">
        <w:t xml:space="preserve"> STE / STU</w:t>
      </w:r>
    </w:p>
    <w:p w14:paraId="770A747C" w14:textId="2B339115" w:rsidR="004C75AB" w:rsidRDefault="004C75AB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 xml:space="preserve">Pojemność drugiego sterylizatora: 1 lub 2 </w:t>
      </w:r>
      <w:r w:rsidRPr="004A61AC">
        <w:t>jednostki sterylizacyjne STE / STU</w:t>
      </w:r>
      <w:r>
        <w:t xml:space="preserve"> w celu przeprowadzania procesów na CITO</w:t>
      </w:r>
    </w:p>
    <w:p w14:paraId="74519670" w14:textId="776F0888" w:rsidR="004C75AB" w:rsidRPr="004A61AC" w:rsidRDefault="004C75AB" w:rsidP="00963075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lastRenderedPageBreak/>
        <w:t xml:space="preserve">Łączna pojemność nie mniejsza niż 6 i nie większa niż 8 </w:t>
      </w:r>
      <w:r w:rsidRPr="004A61AC">
        <w:t>jednost</w:t>
      </w:r>
      <w:r>
        <w:t>ek</w:t>
      </w:r>
      <w:r w:rsidRPr="004A61AC">
        <w:t xml:space="preserve"> sterylizacyjn</w:t>
      </w:r>
      <w:r>
        <w:t>ych</w:t>
      </w:r>
      <w:r w:rsidRPr="004A61AC">
        <w:t xml:space="preserve"> STE / STU</w:t>
      </w:r>
    </w:p>
    <w:p w14:paraId="085E7BB4" w14:textId="09DBEAFE" w:rsidR="00963075" w:rsidRPr="004A61AC" w:rsidRDefault="00963075" w:rsidP="00412CD0">
      <w:pPr>
        <w:pStyle w:val="Akapitzlist"/>
        <w:numPr>
          <w:ilvl w:val="0"/>
          <w:numId w:val="4"/>
        </w:numPr>
        <w:spacing w:after="0" w:line="240" w:lineRule="auto"/>
      </w:pPr>
      <w:r w:rsidRPr="004A61AC">
        <w:t>Strefa brudna:</w:t>
      </w:r>
    </w:p>
    <w:p w14:paraId="2BBC6AA1" w14:textId="4C0ABD5F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Myjnia ultradźwiękowa do wstępnego mycia narzędzi</w:t>
      </w:r>
      <w:r w:rsidR="00412248">
        <w:t xml:space="preserve"> umiejscowiona w pobliżu zlewu do płukania umytych narzędzi - zestaw</w:t>
      </w:r>
    </w:p>
    <w:p w14:paraId="76536BD7" w14:textId="6FEA9C3E" w:rsidR="00963075" w:rsidRPr="004A61AC" w:rsidRDefault="00412248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 xml:space="preserve">Zlew dwukomorowy do mycia i płukania manualnego narzędzi </w:t>
      </w:r>
    </w:p>
    <w:p w14:paraId="795D10A3" w14:textId="51B4C84F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Pistolety na wodę</w:t>
      </w:r>
      <w:r w:rsidR="00412248">
        <w:t xml:space="preserve"> 2 szt.</w:t>
      </w:r>
      <w:r w:rsidRPr="004A61AC">
        <w:t xml:space="preserve"> (do przepłukiwania) oraz sprężone powietrze </w:t>
      </w:r>
      <w:r w:rsidR="00412248">
        <w:t xml:space="preserve">2 szt. </w:t>
      </w:r>
      <w:r w:rsidRPr="004A61AC">
        <w:t>(do osuszania narzędzi)</w:t>
      </w:r>
    </w:p>
    <w:p w14:paraId="02542F09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Stół / stoły robocze do przygotowywania materiału do mycia / dezynfekcji</w:t>
      </w:r>
    </w:p>
    <w:p w14:paraId="729D1C72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Regały magazynowe</w:t>
      </w:r>
    </w:p>
    <w:p w14:paraId="105939C1" w14:textId="77777777" w:rsidR="00963075" w:rsidRPr="004A61AC" w:rsidRDefault="00963075" w:rsidP="00412CD0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Strefa czysta:</w:t>
      </w:r>
    </w:p>
    <w:p w14:paraId="4A0960BA" w14:textId="165DAE9D" w:rsidR="00963075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Zgrzewarka (zgrzewarki) do pakietowania materiału</w:t>
      </w:r>
    </w:p>
    <w:p w14:paraId="23008591" w14:textId="469044F1" w:rsidR="0031752E" w:rsidRPr="004A61AC" w:rsidRDefault="0031752E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Gilotyna do cięcia rękawów papier-folia</w:t>
      </w:r>
    </w:p>
    <w:p w14:paraId="64D0A193" w14:textId="3E13BD9B" w:rsidR="00963075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Stoły robocze do przeglądania, przygotowywania i pakietowania materiału</w:t>
      </w:r>
      <w:r w:rsidR="0031752E">
        <w:t xml:space="preserve"> z nadstawkami dwupółkowymi oraz oświetleniem blatu pod dolną półką nadstawki</w:t>
      </w:r>
      <w:r w:rsidR="004C75AB">
        <w:t xml:space="preserve"> – 2 stanowiska</w:t>
      </w:r>
    </w:p>
    <w:p w14:paraId="0F6D2C00" w14:textId="7A14E117" w:rsidR="0031752E" w:rsidRDefault="0031752E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Soczewki podświetlane – na każdym stanowisku</w:t>
      </w:r>
    </w:p>
    <w:p w14:paraId="0E0C1FE7" w14:textId="22C2FDEB" w:rsidR="0031752E" w:rsidRPr="004A61AC" w:rsidRDefault="0031752E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Wózek do przechowywania papieru/włókniny do pakowania zestawów</w:t>
      </w:r>
    </w:p>
    <w:p w14:paraId="32D374B9" w14:textId="2932B99F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Regały magazynowe</w:t>
      </w:r>
      <w:r w:rsidR="004C75AB">
        <w:t xml:space="preserve"> / szafy magazynowe</w:t>
      </w:r>
    </w:p>
    <w:p w14:paraId="75319B65" w14:textId="77777777" w:rsidR="00963075" w:rsidRPr="004A61AC" w:rsidRDefault="00963075" w:rsidP="00412CD0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Strefa sterylna:</w:t>
      </w:r>
    </w:p>
    <w:p w14:paraId="0B2368C2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Regały magazynowe</w:t>
      </w:r>
    </w:p>
    <w:p w14:paraId="68767FB7" w14:textId="1A07D351" w:rsidR="00963075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Stół roboczy do wydawania materiału sterylnego</w:t>
      </w:r>
    </w:p>
    <w:p w14:paraId="39429A00" w14:textId="0A4A88AE" w:rsidR="004C75AB" w:rsidRDefault="004C75AB" w:rsidP="004C75AB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Pomieszczenie przyjmowania i wydawania:</w:t>
      </w:r>
    </w:p>
    <w:p w14:paraId="686A3368" w14:textId="6B99BFE1" w:rsidR="004C75AB" w:rsidRDefault="004C75AB" w:rsidP="004C75AB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Biurko na zestaw komputerowy</w:t>
      </w:r>
    </w:p>
    <w:p w14:paraId="04630BF5" w14:textId="2174D5D7" w:rsidR="004C75AB" w:rsidRPr="004A61AC" w:rsidRDefault="004C75AB" w:rsidP="004C75AB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Krzesło obrotowe</w:t>
      </w:r>
    </w:p>
    <w:p w14:paraId="250E73E3" w14:textId="77777777" w:rsidR="00963075" w:rsidRPr="004A61AC" w:rsidRDefault="00963075" w:rsidP="00412CD0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 w:rsidRPr="004A61AC">
        <w:t>Śluzy:</w:t>
      </w:r>
    </w:p>
    <w:p w14:paraId="36808E3A" w14:textId="79BE0B64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Umywalk</w:t>
      </w:r>
      <w:r w:rsidR="00412CD0" w:rsidRPr="004A61AC">
        <w:t>i</w:t>
      </w:r>
    </w:p>
    <w:p w14:paraId="7CDD1AD6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Wieszaki</w:t>
      </w:r>
    </w:p>
    <w:p w14:paraId="495B86CB" w14:textId="77777777" w:rsidR="00963075" w:rsidRPr="004A61AC" w:rsidRDefault="00963075" w:rsidP="00412CD0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 w:rsidRPr="004A61AC">
        <w:t>Szafki</w:t>
      </w:r>
    </w:p>
    <w:p w14:paraId="3A76406B" w14:textId="2E893BC6" w:rsidR="007B7681" w:rsidRDefault="00412CD0" w:rsidP="0031752E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Pomieszczenie mycia wózków</w:t>
      </w:r>
    </w:p>
    <w:p w14:paraId="5D861C8F" w14:textId="61C6EEC6" w:rsidR="00412CD0" w:rsidRDefault="00412CD0" w:rsidP="007B7681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urządzenie do mycia i dezynfekcji wózków</w:t>
      </w:r>
    </w:p>
    <w:p w14:paraId="27C30596" w14:textId="2D93E35C" w:rsidR="007B7681" w:rsidRDefault="007B7681" w:rsidP="007B7681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>pistolet do osuszania trudno dostępnych miejsc</w:t>
      </w:r>
    </w:p>
    <w:p w14:paraId="1D8602BC" w14:textId="22C56F28" w:rsidR="0031752E" w:rsidRPr="00412CD0" w:rsidRDefault="0031752E" w:rsidP="007B7681">
      <w:pPr>
        <w:pStyle w:val="Akapitzlist"/>
        <w:numPr>
          <w:ilvl w:val="1"/>
          <w:numId w:val="4"/>
        </w:numPr>
        <w:spacing w:after="0" w:line="240" w:lineRule="auto"/>
        <w:contextualSpacing w:val="0"/>
      </w:pPr>
      <w:r>
        <w:t xml:space="preserve">wózki transportowe o pojemności 3 </w:t>
      </w:r>
      <w:r w:rsidRPr="004A61AC">
        <w:t>jednost</w:t>
      </w:r>
      <w:r>
        <w:t>ek</w:t>
      </w:r>
      <w:r w:rsidRPr="004A61AC">
        <w:t xml:space="preserve"> sterylizacyjn</w:t>
      </w:r>
      <w:r>
        <w:t>ych</w:t>
      </w:r>
      <w:r w:rsidRPr="004A61AC">
        <w:t xml:space="preserve"> STE / STU</w:t>
      </w:r>
      <w:r>
        <w:t xml:space="preserve"> do transportu narzędzi do odbiorców w szpitalu</w:t>
      </w:r>
      <w:r w:rsidR="005218BC">
        <w:t xml:space="preserve"> – 3 sztuki</w:t>
      </w:r>
    </w:p>
    <w:sectPr w:rsidR="0031752E" w:rsidRPr="00412CD0">
      <w:headerReference w:type="default" r:id="rId8"/>
      <w:footerReference w:type="default" r:id="rId9"/>
      <w:pgSz w:w="11906" w:h="16838"/>
      <w:pgMar w:top="1417" w:right="1417" w:bottom="1417" w:left="1417" w:header="0" w:footer="283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277C" w14:textId="77777777" w:rsidR="001C733D" w:rsidRDefault="001C733D">
      <w:pPr>
        <w:spacing w:after="0" w:line="240" w:lineRule="auto"/>
      </w:pPr>
      <w:r>
        <w:separator/>
      </w:r>
    </w:p>
  </w:endnote>
  <w:endnote w:type="continuationSeparator" w:id="0">
    <w:p w14:paraId="0DBCDA25" w14:textId="77777777" w:rsidR="001C733D" w:rsidRDefault="001C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437973"/>
      <w:docPartObj>
        <w:docPartGallery w:val="Page Numbers (Bottom of Page)"/>
        <w:docPartUnique/>
      </w:docPartObj>
    </w:sdtPr>
    <w:sdtContent>
      <w:p w14:paraId="60096404" w14:textId="77777777" w:rsidR="00D130DC" w:rsidRDefault="006D362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E1814">
          <w:rPr>
            <w:noProof/>
          </w:rPr>
          <w:t>2</w:t>
        </w:r>
        <w:r>
          <w:fldChar w:fldCharType="end"/>
        </w:r>
      </w:p>
    </w:sdtContent>
  </w:sdt>
  <w:p w14:paraId="634EC8F0" w14:textId="77777777" w:rsidR="00D130DC" w:rsidRDefault="00D1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A1ED" w14:textId="77777777" w:rsidR="001C733D" w:rsidRDefault="001C733D">
      <w:pPr>
        <w:spacing w:after="0" w:line="240" w:lineRule="auto"/>
      </w:pPr>
      <w:r>
        <w:separator/>
      </w:r>
    </w:p>
  </w:footnote>
  <w:footnote w:type="continuationSeparator" w:id="0">
    <w:p w14:paraId="341A605D" w14:textId="77777777" w:rsidR="001C733D" w:rsidRDefault="001C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AEC4" w14:textId="2DD1ED63" w:rsidR="00D130DC" w:rsidRDefault="006D362C">
    <w:pPr>
      <w:pStyle w:val="Nagwek"/>
    </w:pPr>
    <w:r>
      <w:rPr>
        <w:lang w:eastAsia="pl-PL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F91"/>
    <w:multiLevelType w:val="multilevel"/>
    <w:tmpl w:val="63B0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F672BB"/>
    <w:multiLevelType w:val="hybridMultilevel"/>
    <w:tmpl w:val="73D0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1C3"/>
    <w:multiLevelType w:val="hybridMultilevel"/>
    <w:tmpl w:val="2FC4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4AF1"/>
    <w:multiLevelType w:val="multilevel"/>
    <w:tmpl w:val="69149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915849"/>
    <w:multiLevelType w:val="hybridMultilevel"/>
    <w:tmpl w:val="D44E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00F7"/>
    <w:multiLevelType w:val="hybridMultilevel"/>
    <w:tmpl w:val="50C876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849832">
    <w:abstractNumId w:val="0"/>
  </w:num>
  <w:num w:numId="2" w16cid:durableId="2036611550">
    <w:abstractNumId w:val="3"/>
  </w:num>
  <w:num w:numId="3" w16cid:durableId="161941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5081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508183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8567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DC"/>
    <w:rsid w:val="00020BDB"/>
    <w:rsid w:val="000D4E69"/>
    <w:rsid w:val="001B6CCD"/>
    <w:rsid w:val="001C2059"/>
    <w:rsid w:val="001C733D"/>
    <w:rsid w:val="001E34FD"/>
    <w:rsid w:val="002559EA"/>
    <w:rsid w:val="0031752E"/>
    <w:rsid w:val="00412248"/>
    <w:rsid w:val="00412CD0"/>
    <w:rsid w:val="004A61AC"/>
    <w:rsid w:val="004C75AB"/>
    <w:rsid w:val="005218BC"/>
    <w:rsid w:val="005544A7"/>
    <w:rsid w:val="00565B5D"/>
    <w:rsid w:val="00585F51"/>
    <w:rsid w:val="00607FAE"/>
    <w:rsid w:val="00681FE6"/>
    <w:rsid w:val="006D33F1"/>
    <w:rsid w:val="006D362C"/>
    <w:rsid w:val="007B7681"/>
    <w:rsid w:val="007E6040"/>
    <w:rsid w:val="00963075"/>
    <w:rsid w:val="00B15C3C"/>
    <w:rsid w:val="00B35533"/>
    <w:rsid w:val="00B4177E"/>
    <w:rsid w:val="00BF5F29"/>
    <w:rsid w:val="00C25782"/>
    <w:rsid w:val="00CE1814"/>
    <w:rsid w:val="00D130DC"/>
    <w:rsid w:val="00D13498"/>
    <w:rsid w:val="00DB6C99"/>
    <w:rsid w:val="00E52860"/>
    <w:rsid w:val="00F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F1F8"/>
  <w15:docId w15:val="{A3110055-1E0B-48D1-81FE-FC579B0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E6B0-DE8D-419D-893F-60C5FDF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dc:description/>
  <cp:lastModifiedBy>Janusz Skrzetuski</cp:lastModifiedBy>
  <cp:revision>3</cp:revision>
  <cp:lastPrinted>2019-02-27T11:48:00Z</cp:lastPrinted>
  <dcterms:created xsi:type="dcterms:W3CDTF">2023-10-31T07:11:00Z</dcterms:created>
  <dcterms:modified xsi:type="dcterms:W3CDTF">2023-11-02T11:48:00Z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