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5337" w14:textId="77777777" w:rsidR="00484CB5" w:rsidRDefault="00484CB5">
      <w:pPr>
        <w:widowControl/>
        <w:suppressAutoHyphens w:val="0"/>
        <w:spacing w:line="276" w:lineRule="auto"/>
        <w:rPr>
          <w:rFonts w:cs="Arial"/>
          <w:szCs w:val="24"/>
          <w:lang w:val="pl-PL" w:eastAsia="pl-PL"/>
        </w:rPr>
      </w:pPr>
    </w:p>
    <w:p w14:paraId="2532A7BB" w14:textId="77777777" w:rsidR="00484CB5" w:rsidRDefault="00484CB5">
      <w:pPr>
        <w:widowControl/>
        <w:suppressAutoHyphens w:val="0"/>
        <w:spacing w:line="276" w:lineRule="auto"/>
        <w:jc w:val="center"/>
        <w:rPr>
          <w:rFonts w:cs="Arial"/>
          <w:b/>
          <w:szCs w:val="24"/>
          <w:lang w:val="pl-PL" w:eastAsia="pl-PL"/>
        </w:rPr>
      </w:pPr>
    </w:p>
    <w:p w14:paraId="175AD918" w14:textId="77777777" w:rsidR="000C6DE6" w:rsidRDefault="000C6DE6">
      <w:pPr>
        <w:widowControl/>
        <w:suppressAutoHyphens w:val="0"/>
        <w:spacing w:line="276" w:lineRule="auto"/>
        <w:jc w:val="center"/>
        <w:rPr>
          <w:rFonts w:cs="Arial"/>
          <w:b/>
          <w:szCs w:val="24"/>
          <w:lang w:val="pl-PL" w:eastAsia="pl-PL"/>
        </w:rPr>
      </w:pPr>
    </w:p>
    <w:p w14:paraId="2CC85635" w14:textId="77777777" w:rsidR="000C6DE6" w:rsidRDefault="000C6DE6">
      <w:pPr>
        <w:widowControl/>
        <w:suppressAutoHyphens w:val="0"/>
        <w:spacing w:line="276" w:lineRule="auto"/>
        <w:jc w:val="center"/>
        <w:rPr>
          <w:rFonts w:cs="Arial"/>
          <w:b/>
          <w:szCs w:val="24"/>
          <w:lang w:val="pl-PL" w:eastAsia="pl-PL"/>
        </w:rPr>
      </w:pPr>
    </w:p>
    <w:p w14:paraId="23597FD6" w14:textId="461D9102" w:rsidR="00484CB5" w:rsidRDefault="00000000">
      <w:pPr>
        <w:widowControl/>
        <w:suppressAutoHyphens w:val="0"/>
        <w:spacing w:line="276" w:lineRule="auto"/>
        <w:jc w:val="center"/>
        <w:rPr>
          <w:rFonts w:cs="Arial"/>
          <w:b/>
          <w:szCs w:val="24"/>
          <w:lang w:val="pl-PL" w:eastAsia="pl-PL"/>
        </w:rPr>
      </w:pPr>
      <w:r>
        <w:rPr>
          <w:rFonts w:cs="Arial"/>
          <w:b/>
          <w:szCs w:val="24"/>
          <w:lang w:val="pl-PL" w:eastAsia="pl-PL"/>
        </w:rPr>
        <w:t>UMOWA nr ZP/SZP/2</w:t>
      </w:r>
      <w:r w:rsidR="00140B10">
        <w:rPr>
          <w:rFonts w:cs="Arial"/>
          <w:b/>
          <w:szCs w:val="24"/>
          <w:lang w:val="pl-PL" w:eastAsia="pl-PL"/>
        </w:rPr>
        <w:t>1</w:t>
      </w:r>
      <w:r>
        <w:rPr>
          <w:rFonts w:cs="Arial"/>
          <w:b/>
          <w:szCs w:val="24"/>
          <w:lang w:val="pl-PL" w:eastAsia="pl-PL"/>
        </w:rPr>
        <w:t>/2023</w:t>
      </w:r>
    </w:p>
    <w:p w14:paraId="185294DD" w14:textId="77777777" w:rsidR="00654204" w:rsidRDefault="00654204">
      <w:pPr>
        <w:widowControl/>
        <w:suppressAutoHyphens w:val="0"/>
        <w:spacing w:line="276" w:lineRule="auto"/>
        <w:jc w:val="center"/>
        <w:rPr>
          <w:szCs w:val="24"/>
          <w:lang w:val="pl-PL"/>
        </w:rPr>
      </w:pPr>
    </w:p>
    <w:p w14:paraId="3B89F27C" w14:textId="77777777" w:rsidR="00484CB5" w:rsidRDefault="00000000">
      <w:pPr>
        <w:widowControl/>
        <w:suppressAutoHyphens w:val="0"/>
        <w:jc w:val="center"/>
        <w:rPr>
          <w:rFonts w:eastAsia="Calibri" w:cs="Calibri,Italic"/>
          <w:i/>
          <w:iCs/>
          <w:szCs w:val="24"/>
          <w:lang w:val="pl-PL" w:eastAsia="pl-PL"/>
        </w:rPr>
      </w:pPr>
      <w:r>
        <w:rPr>
          <w:rFonts w:eastAsia="Calibri" w:cs="Calibri,Italic"/>
          <w:i/>
          <w:iCs/>
          <w:szCs w:val="24"/>
          <w:lang w:val="pl-PL" w:eastAsia="pl-PL"/>
        </w:rPr>
        <w:t>„</w:t>
      </w:r>
      <w:r>
        <w:rPr>
          <w:rFonts w:cstheme="minorHAnsi"/>
          <w:szCs w:val="24"/>
          <w:lang w:val="pl-PL"/>
        </w:rPr>
        <w:t xml:space="preserve">Wykonanie dokumentacji projektowej oraz  prac adaptacyjnych dla potrzeb centralnej </w:t>
      </w:r>
      <w:r>
        <w:rPr>
          <w:rFonts w:cstheme="minorHAnsi"/>
          <w:szCs w:val="24"/>
          <w:lang w:val="pl-PL"/>
        </w:rPr>
        <w:br/>
        <w:t>sterylizatorni</w:t>
      </w:r>
      <w:r>
        <w:rPr>
          <w:rFonts w:ascii="Arial-BoldMT" w:hAnsi="Arial-BoldMT" w:cs="Arial-BoldMT"/>
          <w:b/>
          <w:bCs/>
          <w:sz w:val="18"/>
          <w:szCs w:val="18"/>
          <w:lang w:val="pl-PL"/>
        </w:rPr>
        <w:t xml:space="preserve"> dla Szpitala Powiatowego w Rykach Sp. z o.o.</w:t>
      </w:r>
      <w:r>
        <w:rPr>
          <w:rFonts w:eastAsia="Calibri" w:cs="Calibri,Italic"/>
          <w:i/>
          <w:iCs/>
          <w:szCs w:val="24"/>
          <w:lang w:val="pl-PL" w:eastAsia="pl-PL"/>
        </w:rPr>
        <w:t>”</w:t>
      </w:r>
    </w:p>
    <w:p w14:paraId="36284C4D" w14:textId="77777777" w:rsidR="00484CB5" w:rsidRDefault="00484CB5">
      <w:pPr>
        <w:widowControl/>
        <w:suppressAutoHyphens w:val="0"/>
        <w:jc w:val="center"/>
        <w:rPr>
          <w:szCs w:val="24"/>
          <w:lang w:val="pl-PL"/>
        </w:rPr>
      </w:pPr>
    </w:p>
    <w:p w14:paraId="4303E3DD" w14:textId="77777777" w:rsidR="00484CB5" w:rsidRDefault="00484CB5">
      <w:pPr>
        <w:widowControl/>
        <w:suppressAutoHyphens w:val="0"/>
        <w:jc w:val="center"/>
        <w:rPr>
          <w:szCs w:val="24"/>
          <w:lang w:val="pl-PL" w:eastAsia="pl-PL"/>
        </w:rPr>
      </w:pPr>
    </w:p>
    <w:p w14:paraId="0749707A" w14:textId="77777777" w:rsidR="00484CB5" w:rsidRDefault="00000000">
      <w:pPr>
        <w:widowControl/>
        <w:suppressAutoHyphens w:val="0"/>
        <w:rPr>
          <w:szCs w:val="24"/>
          <w:lang w:val="pl-PL"/>
        </w:rPr>
      </w:pPr>
      <w:r>
        <w:rPr>
          <w:szCs w:val="24"/>
          <w:lang w:val="pl-PL" w:eastAsia="pl-PL"/>
        </w:rPr>
        <w:t>zawarta dnia ----2023r., pomiędzy:</w:t>
      </w:r>
    </w:p>
    <w:p w14:paraId="276CADF9" w14:textId="77777777" w:rsidR="00484CB5" w:rsidRDefault="00484CB5">
      <w:pPr>
        <w:widowControl/>
        <w:suppressAutoHyphens w:val="0"/>
        <w:rPr>
          <w:szCs w:val="24"/>
          <w:lang w:val="pl-PL" w:eastAsia="pl-PL"/>
        </w:rPr>
      </w:pPr>
    </w:p>
    <w:p w14:paraId="0F5ADF09" w14:textId="77777777" w:rsidR="00484CB5" w:rsidRDefault="00000000">
      <w:pPr>
        <w:widowControl/>
        <w:suppressAutoHyphens w:val="0"/>
        <w:spacing w:line="276" w:lineRule="auto"/>
        <w:jc w:val="both"/>
        <w:rPr>
          <w:b/>
          <w:szCs w:val="24"/>
          <w:lang w:val="pl-PL" w:eastAsia="pl-PL"/>
        </w:rPr>
      </w:pPr>
      <w:r>
        <w:rPr>
          <w:b/>
          <w:szCs w:val="24"/>
          <w:lang w:val="pl-PL" w:eastAsia="pl-PL"/>
        </w:rPr>
        <w:t>Szpitalem Powiatowym w Rykach sp. z o.o.</w:t>
      </w:r>
      <w:r>
        <w:rPr>
          <w:szCs w:val="24"/>
          <w:lang w:val="pl-PL" w:eastAsia="pl-PL"/>
        </w:rPr>
        <w:t xml:space="preserve"> z siedzibą 08 – 500 Ryki przy ul. Żytnia 23, wpisaną do rejestru przedsiębiorców Krajowego Rejestru Sądowego prowadzonego przez Sąd Rejonowy Lublin – Wschód w Lublinie z siedzibą w Świdniku, VI Wydział Gospodarczy KRS, pod numerem 0000767134, NIP: 5060118185, REGON 382358228, reprezentowanym przez: </w:t>
      </w:r>
      <w:r>
        <w:rPr>
          <w:b/>
          <w:szCs w:val="24"/>
          <w:lang w:val="pl-PL" w:eastAsia="pl-PL"/>
        </w:rPr>
        <w:t xml:space="preserve">Piotra Kieniga – Prezesa Zarządu, </w:t>
      </w:r>
      <w:r>
        <w:rPr>
          <w:szCs w:val="24"/>
          <w:lang w:val="pl-PL" w:eastAsia="pl-PL"/>
        </w:rPr>
        <w:t xml:space="preserve">zwaną w dalszej treści umowy </w:t>
      </w:r>
      <w:r>
        <w:rPr>
          <w:b/>
          <w:szCs w:val="24"/>
          <w:lang w:val="pl-PL" w:eastAsia="pl-PL"/>
        </w:rPr>
        <w:t>Zamawiającym,</w:t>
      </w:r>
    </w:p>
    <w:p w14:paraId="3DE0C510" w14:textId="77777777" w:rsidR="000C6DE6" w:rsidRDefault="000C6DE6">
      <w:pPr>
        <w:widowControl/>
        <w:suppressAutoHyphens w:val="0"/>
        <w:spacing w:line="276" w:lineRule="auto"/>
        <w:jc w:val="both"/>
        <w:rPr>
          <w:szCs w:val="24"/>
          <w:lang w:val="pl-PL"/>
        </w:rPr>
      </w:pPr>
    </w:p>
    <w:p w14:paraId="2C2B0AE0" w14:textId="77777777" w:rsidR="00484CB5" w:rsidRDefault="00000000">
      <w:pPr>
        <w:widowControl/>
        <w:suppressAutoHyphens w:val="0"/>
        <w:spacing w:line="276" w:lineRule="auto"/>
        <w:jc w:val="both"/>
        <w:rPr>
          <w:szCs w:val="24"/>
          <w:lang w:val="pl-PL"/>
        </w:rPr>
      </w:pPr>
      <w:r>
        <w:rPr>
          <w:b/>
          <w:szCs w:val="24"/>
          <w:lang w:val="pl-PL" w:eastAsia="pl-PL"/>
        </w:rPr>
        <w:t>i</w:t>
      </w:r>
    </w:p>
    <w:p w14:paraId="0A4D0C78" w14:textId="77777777" w:rsidR="00484CB5" w:rsidRDefault="00484CB5">
      <w:pPr>
        <w:pStyle w:val="Default"/>
        <w:rPr>
          <w:color w:val="auto"/>
        </w:rPr>
      </w:pPr>
    </w:p>
    <w:p w14:paraId="48E409F2" w14:textId="77777777" w:rsidR="00484CB5" w:rsidRDefault="00000000">
      <w:pPr>
        <w:pStyle w:val="Default"/>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 xml:space="preserve">…………………………………………………………………………………………………. wpisanym do Rejestru Przedsiębiorców Krajowego Rejestru Sądowego prowadzonego przez Sąd ……………………………………………………….., …………………………… Krajowego Rejestru Sądowego pod numerem KRS: </w:t>
      </w:r>
      <w:r>
        <w:rPr>
          <w:rFonts w:ascii="Times New Roman" w:eastAsia="Times New Roman" w:hAnsi="Times New Roman" w:cs="Times New Roman"/>
          <w:color w:val="auto"/>
        </w:rPr>
        <w:t>……………….</w:t>
      </w:r>
      <w:r>
        <w:rPr>
          <w:rFonts w:ascii="Times New Roman" w:eastAsia="Times New Roman" w:hAnsi="Times New Roman" w:cs="Times New Roman"/>
          <w:color w:val="auto"/>
          <w:lang w:eastAsia="pl-PL"/>
        </w:rPr>
        <w:t xml:space="preserve">; NIP:………………………………; REGON: ……………….., reprezentowanym przez: ……………………………………………… zwanym w dalszej treści umowy </w:t>
      </w:r>
      <w:r>
        <w:rPr>
          <w:rFonts w:ascii="Times New Roman" w:eastAsia="Times New Roman" w:hAnsi="Times New Roman" w:cs="Times New Roman"/>
          <w:b/>
          <w:bCs/>
          <w:color w:val="auto"/>
          <w:lang w:eastAsia="pl-PL"/>
        </w:rPr>
        <w:t>„Wykonawcą”</w:t>
      </w:r>
      <w:r>
        <w:rPr>
          <w:rFonts w:ascii="Times New Roman" w:eastAsia="Times New Roman" w:hAnsi="Times New Roman" w:cs="Times New Roman"/>
          <w:color w:val="auto"/>
          <w:lang w:eastAsia="pl-PL"/>
        </w:rPr>
        <w:t>.</w:t>
      </w:r>
    </w:p>
    <w:p w14:paraId="6F5E6526" w14:textId="77777777" w:rsidR="00484CB5" w:rsidRDefault="00484CB5">
      <w:pPr>
        <w:widowControl/>
        <w:suppressAutoHyphens w:val="0"/>
        <w:spacing w:line="276" w:lineRule="auto"/>
        <w:jc w:val="both"/>
        <w:rPr>
          <w:rFonts w:cs="ArialMT"/>
          <w:szCs w:val="24"/>
          <w:lang w:val="pl-PL" w:eastAsia="pl-PL"/>
        </w:rPr>
      </w:pPr>
    </w:p>
    <w:p w14:paraId="135B53A6" w14:textId="77777777" w:rsidR="00484CB5" w:rsidRDefault="00000000">
      <w:pPr>
        <w:widowControl/>
        <w:shd w:val="clear" w:color="auto" w:fill="FFFFFF"/>
        <w:rPr>
          <w:rFonts w:ascii="Open Sans" w:hAnsi="Open Sans" w:cs="Open Sans"/>
          <w:sz w:val="18"/>
          <w:szCs w:val="18"/>
          <w:lang w:val="pl-PL" w:eastAsia="pl-PL"/>
        </w:rPr>
      </w:pPr>
      <w:r>
        <w:rPr>
          <w:rFonts w:cs="ArialMT"/>
          <w:szCs w:val="24"/>
          <w:lang w:val="pl-PL" w:eastAsia="pl-PL"/>
        </w:rPr>
        <w:t>Wykonawca wyłoniony został w postępowaniu o udzielenie zamówienia publicznego w trybie podstawowym na podstawie art. 275 pkt 1 i następne ustawy z dnia 11września 2019r. Prawo Zamówień Publicznych (zm. Dz.U.2022.25)</w:t>
      </w:r>
      <w:r>
        <w:rPr>
          <w:rFonts w:ascii="Open Sans" w:hAnsi="Open Sans" w:cs="Open Sans"/>
          <w:sz w:val="18"/>
          <w:szCs w:val="18"/>
          <w:lang w:val="pl-PL" w:eastAsia="pl-PL"/>
        </w:rPr>
        <w:t xml:space="preserve"> </w:t>
      </w:r>
    </w:p>
    <w:p w14:paraId="31A4D010" w14:textId="77777777" w:rsidR="00484CB5" w:rsidRDefault="00484CB5">
      <w:pPr>
        <w:widowControl/>
        <w:shd w:val="clear" w:color="auto" w:fill="FFFFFF"/>
        <w:rPr>
          <w:szCs w:val="24"/>
        </w:rPr>
      </w:pPr>
    </w:p>
    <w:p w14:paraId="1ACEB79A" w14:textId="77777777" w:rsidR="00484CB5" w:rsidRDefault="00484CB5">
      <w:pPr>
        <w:widowControl/>
        <w:suppressAutoHyphens w:val="0"/>
        <w:spacing w:line="276" w:lineRule="auto"/>
        <w:jc w:val="both"/>
        <w:rPr>
          <w:rFonts w:cs="ArialMT"/>
          <w:szCs w:val="24"/>
          <w:lang w:val="pl-PL" w:eastAsia="pl-PL"/>
        </w:rPr>
      </w:pPr>
    </w:p>
    <w:p w14:paraId="076654DB" w14:textId="77777777" w:rsidR="00484CB5" w:rsidRDefault="00000000">
      <w:pPr>
        <w:widowControl/>
        <w:suppressAutoHyphens w:val="0"/>
        <w:spacing w:line="276" w:lineRule="auto"/>
        <w:jc w:val="center"/>
        <w:rPr>
          <w:szCs w:val="24"/>
        </w:rPr>
      </w:pPr>
      <w:r>
        <w:rPr>
          <w:rFonts w:cs="ArialMT"/>
          <w:b/>
          <w:szCs w:val="24"/>
          <w:lang w:val="pl-PL" w:eastAsia="pl-PL"/>
        </w:rPr>
        <w:t>§ 1</w:t>
      </w:r>
    </w:p>
    <w:p w14:paraId="7BD21B17" w14:textId="77777777" w:rsidR="00484CB5" w:rsidRDefault="00000000">
      <w:pPr>
        <w:widowControl/>
        <w:suppressAutoHyphens w:val="0"/>
        <w:spacing w:line="276" w:lineRule="auto"/>
        <w:jc w:val="center"/>
        <w:rPr>
          <w:rFonts w:cs="ArialMT"/>
          <w:b/>
          <w:szCs w:val="24"/>
          <w:lang w:val="pl-PL" w:eastAsia="pl-PL"/>
        </w:rPr>
      </w:pPr>
      <w:r>
        <w:rPr>
          <w:rFonts w:cs="ArialMT"/>
          <w:b/>
          <w:szCs w:val="24"/>
          <w:lang w:val="pl-PL" w:eastAsia="pl-PL"/>
        </w:rPr>
        <w:t>Przedmiot Umowy</w:t>
      </w:r>
    </w:p>
    <w:p w14:paraId="327A24EC" w14:textId="77777777" w:rsidR="000C6DE6" w:rsidRDefault="000C6DE6">
      <w:pPr>
        <w:widowControl/>
        <w:suppressAutoHyphens w:val="0"/>
        <w:spacing w:line="276" w:lineRule="auto"/>
        <w:jc w:val="center"/>
        <w:rPr>
          <w:szCs w:val="24"/>
        </w:rPr>
      </w:pPr>
    </w:p>
    <w:p w14:paraId="466630C6" w14:textId="77777777" w:rsidR="00484CB5" w:rsidRDefault="00000000">
      <w:pPr>
        <w:widowControl/>
        <w:numPr>
          <w:ilvl w:val="0"/>
          <w:numId w:val="1"/>
        </w:numPr>
        <w:suppressAutoHyphens w:val="0"/>
        <w:spacing w:line="276" w:lineRule="auto"/>
        <w:contextualSpacing/>
        <w:jc w:val="both"/>
        <w:rPr>
          <w:rFonts w:cs="ArialMT"/>
          <w:szCs w:val="24"/>
          <w:lang w:val="pl-PL" w:eastAsia="pl-PL"/>
        </w:rPr>
      </w:pPr>
      <w:r>
        <w:rPr>
          <w:rFonts w:cs="ArialMT"/>
          <w:szCs w:val="24"/>
          <w:lang w:val="pl-PL" w:eastAsia="pl-PL"/>
        </w:rPr>
        <w:t xml:space="preserve">Przedmiotem zamówienia jest </w:t>
      </w:r>
      <w:bookmarkStart w:id="0" w:name="_Hlk147149592"/>
      <w:bookmarkStart w:id="1" w:name="_Hlk114477729"/>
      <w:r>
        <w:rPr>
          <w:rFonts w:cstheme="minorHAnsi"/>
          <w:szCs w:val="24"/>
          <w:lang w:val="pl-PL"/>
        </w:rPr>
        <w:t>wykonanie dokumentacji projektowej oraz  prac adaptacyjnych dla potrzeb centralnej sterylizatorni Szpitala Powiatowego w Rykach Sp. z o.o.</w:t>
      </w:r>
      <w:bookmarkEnd w:id="0"/>
      <w:r>
        <w:rPr>
          <w:rFonts w:cs="ArialMT"/>
          <w:szCs w:val="24"/>
          <w:lang w:val="pl-PL" w:eastAsia="pl-PL"/>
        </w:rPr>
        <w:t>.</w:t>
      </w:r>
      <w:bookmarkEnd w:id="1"/>
    </w:p>
    <w:p w14:paraId="5969F9AA" w14:textId="77777777" w:rsidR="00484CB5" w:rsidRDefault="00000000">
      <w:pPr>
        <w:widowControl/>
        <w:numPr>
          <w:ilvl w:val="0"/>
          <w:numId w:val="1"/>
        </w:numPr>
        <w:suppressAutoHyphens w:val="0"/>
        <w:spacing w:line="276" w:lineRule="auto"/>
        <w:contextualSpacing/>
        <w:jc w:val="both"/>
        <w:rPr>
          <w:rFonts w:cs="ArialMT"/>
          <w:szCs w:val="24"/>
          <w:lang w:val="pl-PL" w:eastAsia="pl-PL"/>
        </w:rPr>
      </w:pPr>
      <w:r>
        <w:rPr>
          <w:rFonts w:cs="ArialMT"/>
          <w:szCs w:val="24"/>
          <w:lang w:val="pl-PL" w:eastAsia="pl-PL"/>
        </w:rPr>
        <w:t xml:space="preserve">Przedmiot zamówienia obejmuje: </w:t>
      </w:r>
    </w:p>
    <w:p w14:paraId="519BD183" w14:textId="77777777" w:rsidR="00484CB5" w:rsidRDefault="00000000">
      <w:pPr>
        <w:widowControl/>
        <w:suppressAutoHyphens w:val="0"/>
        <w:spacing w:line="276" w:lineRule="auto"/>
        <w:ind w:left="720"/>
        <w:contextualSpacing/>
        <w:rPr>
          <w:rFonts w:cs="ArialMT"/>
          <w:szCs w:val="24"/>
          <w:lang w:val="pl-PL" w:eastAsia="pl-PL"/>
        </w:rPr>
      </w:pPr>
      <w:r>
        <w:rPr>
          <w:rFonts w:cs="ArialMT"/>
          <w:szCs w:val="24"/>
          <w:lang w:val="pl-PL" w:eastAsia="pl-PL"/>
        </w:rPr>
        <w:t xml:space="preserve">Wykonanie projektu i dokumentacji technicznej po uzgodnieniu z użytkownikiem w celu wykonania niezbędnych prac związanych z adaptacją pomieszczeń dla potrzeb centralnej sterylizatorni wraz z uzyskaniem wszelkich potrzebnych pozwoleń budowlanych, materiałów, badań, uzgodnień branżowych i ekspertyz. </w:t>
      </w:r>
      <w:r>
        <w:rPr>
          <w:rFonts w:cs="ArialMT"/>
          <w:szCs w:val="24"/>
          <w:lang w:val="pl-PL" w:eastAsia="pl-PL"/>
        </w:rPr>
        <w:br/>
        <w:t>Treść wzajemnych obowiązków stron  określona została w:</w:t>
      </w:r>
    </w:p>
    <w:p w14:paraId="61C177DD" w14:textId="77777777" w:rsidR="00484CB5" w:rsidRDefault="00000000">
      <w:pPr>
        <w:widowControl/>
        <w:suppressAutoHyphens w:val="0"/>
        <w:spacing w:line="276" w:lineRule="auto"/>
        <w:ind w:left="720"/>
        <w:contextualSpacing/>
        <w:jc w:val="both"/>
        <w:rPr>
          <w:rFonts w:cs="ArialMT"/>
          <w:szCs w:val="24"/>
          <w:lang w:val="pl-PL" w:eastAsia="pl-PL"/>
        </w:rPr>
      </w:pPr>
      <w:r>
        <w:rPr>
          <w:rFonts w:cs="ArialMT"/>
          <w:szCs w:val="24"/>
          <w:lang w:val="pl-PL" w:eastAsia="pl-PL"/>
        </w:rPr>
        <w:t>- niniejszej umowie,</w:t>
      </w:r>
    </w:p>
    <w:p w14:paraId="478CC1DE" w14:textId="77777777" w:rsidR="00654204" w:rsidRDefault="00654204">
      <w:pPr>
        <w:widowControl/>
        <w:suppressAutoHyphens w:val="0"/>
        <w:spacing w:line="276" w:lineRule="auto"/>
        <w:ind w:left="720"/>
        <w:contextualSpacing/>
        <w:jc w:val="both"/>
        <w:rPr>
          <w:rFonts w:cs="ArialMT"/>
          <w:szCs w:val="24"/>
          <w:lang w:val="pl-PL" w:eastAsia="pl-PL"/>
        </w:rPr>
      </w:pPr>
    </w:p>
    <w:p w14:paraId="6C9F61B2" w14:textId="77777777" w:rsidR="00654204" w:rsidRDefault="00654204">
      <w:pPr>
        <w:widowControl/>
        <w:suppressAutoHyphens w:val="0"/>
        <w:spacing w:line="276" w:lineRule="auto"/>
        <w:ind w:left="720"/>
        <w:contextualSpacing/>
        <w:jc w:val="both"/>
        <w:rPr>
          <w:rFonts w:cs="ArialMT"/>
          <w:szCs w:val="24"/>
          <w:lang w:val="pl-PL" w:eastAsia="pl-PL"/>
        </w:rPr>
      </w:pPr>
    </w:p>
    <w:p w14:paraId="4EC2517D" w14:textId="3973ECDD" w:rsidR="000C6DE6" w:rsidRDefault="00000000">
      <w:pPr>
        <w:widowControl/>
        <w:suppressAutoHyphens w:val="0"/>
        <w:spacing w:line="276" w:lineRule="auto"/>
        <w:ind w:left="720"/>
        <w:contextualSpacing/>
        <w:jc w:val="both"/>
        <w:rPr>
          <w:rFonts w:cs="ArialMT"/>
          <w:szCs w:val="24"/>
          <w:lang w:val="pl-PL" w:eastAsia="pl-PL"/>
        </w:rPr>
      </w:pPr>
      <w:r>
        <w:rPr>
          <w:rFonts w:cs="ArialMT"/>
          <w:szCs w:val="24"/>
          <w:lang w:val="pl-PL" w:eastAsia="pl-PL"/>
        </w:rPr>
        <w:t>- SWZ,</w:t>
      </w:r>
    </w:p>
    <w:p w14:paraId="2D83F6B8" w14:textId="77777777" w:rsidR="00484CB5" w:rsidRDefault="00000000">
      <w:pPr>
        <w:widowControl/>
        <w:suppressAutoHyphens w:val="0"/>
        <w:spacing w:line="276" w:lineRule="auto"/>
        <w:ind w:left="720"/>
        <w:contextualSpacing/>
        <w:jc w:val="both"/>
        <w:rPr>
          <w:rFonts w:cs="ArialMT"/>
          <w:szCs w:val="24"/>
          <w:lang w:val="pl-PL" w:eastAsia="pl-PL"/>
        </w:rPr>
      </w:pPr>
      <w:r>
        <w:rPr>
          <w:rFonts w:cs="ArialMT"/>
          <w:szCs w:val="24"/>
          <w:lang w:val="pl-PL" w:eastAsia="pl-PL"/>
        </w:rPr>
        <w:t>- specyfikacji technicznej,</w:t>
      </w:r>
    </w:p>
    <w:p w14:paraId="3A9CBF85" w14:textId="77777777" w:rsidR="00484CB5" w:rsidRDefault="00000000">
      <w:pPr>
        <w:widowControl/>
        <w:suppressAutoHyphens w:val="0"/>
        <w:spacing w:line="276" w:lineRule="auto"/>
        <w:ind w:left="720"/>
        <w:contextualSpacing/>
        <w:jc w:val="both"/>
        <w:rPr>
          <w:rFonts w:cs="ArialMT"/>
          <w:szCs w:val="24"/>
          <w:lang w:val="pl-PL" w:eastAsia="pl-PL"/>
        </w:rPr>
      </w:pPr>
      <w:r>
        <w:rPr>
          <w:rFonts w:cs="ArialMT"/>
          <w:szCs w:val="24"/>
          <w:lang w:val="pl-PL" w:eastAsia="pl-PL"/>
        </w:rPr>
        <w:t>- złożonej ofercie.</w:t>
      </w:r>
    </w:p>
    <w:p w14:paraId="2A6C2084" w14:textId="77777777" w:rsidR="00484CB5" w:rsidRDefault="00000000">
      <w:pPr>
        <w:widowControl/>
        <w:numPr>
          <w:ilvl w:val="0"/>
          <w:numId w:val="1"/>
        </w:numPr>
        <w:suppressAutoHyphens w:val="0"/>
        <w:spacing w:line="276" w:lineRule="auto"/>
        <w:contextualSpacing/>
        <w:jc w:val="both"/>
        <w:rPr>
          <w:szCs w:val="24"/>
          <w:lang w:val="pl-PL"/>
        </w:rPr>
      </w:pPr>
      <w:r>
        <w:rPr>
          <w:rFonts w:cs="ArialMT"/>
          <w:szCs w:val="24"/>
          <w:lang w:val="pl-PL" w:eastAsia="pl-PL"/>
        </w:rPr>
        <w:t>Wykonawca odpowiada za ewentualne uszkodzenia spowodowane w obrębie udostępnionych pomieszczeń oraz dróg komunikacyjnych do chwili odbioru prac przez Zamawiającego.</w:t>
      </w:r>
    </w:p>
    <w:p w14:paraId="11284192" w14:textId="77777777" w:rsidR="00484CB5" w:rsidRDefault="00000000">
      <w:pPr>
        <w:widowControl/>
        <w:numPr>
          <w:ilvl w:val="0"/>
          <w:numId w:val="1"/>
        </w:numPr>
        <w:suppressAutoHyphens w:val="0"/>
        <w:spacing w:line="276" w:lineRule="auto"/>
        <w:contextualSpacing/>
        <w:jc w:val="both"/>
        <w:rPr>
          <w:szCs w:val="24"/>
          <w:lang w:val="pl-PL"/>
        </w:rPr>
      </w:pPr>
      <w:r>
        <w:rPr>
          <w:rFonts w:cs="ArialMT"/>
          <w:szCs w:val="24"/>
          <w:lang w:val="pl-PL" w:eastAsia="pl-PL"/>
        </w:rPr>
        <w:t>Wykonawca zobowiązuje się dostarczyć niezbędne materiały transportem własnym lub poprzez wynajętego w tym celu przewoźnika, zapewniającym należyte zabezpieczenie jakościowe dostarczanego asortymentu przed uszkodzeniami,  itp.</w:t>
      </w:r>
    </w:p>
    <w:p w14:paraId="50683ACE" w14:textId="77777777" w:rsidR="00484CB5" w:rsidRDefault="00000000">
      <w:pPr>
        <w:widowControl/>
        <w:numPr>
          <w:ilvl w:val="0"/>
          <w:numId w:val="1"/>
        </w:numPr>
        <w:suppressAutoHyphens w:val="0"/>
        <w:spacing w:line="276" w:lineRule="auto"/>
        <w:contextualSpacing/>
        <w:jc w:val="both"/>
        <w:rPr>
          <w:szCs w:val="24"/>
          <w:lang w:val="pl-PL"/>
        </w:rPr>
      </w:pPr>
      <w:r>
        <w:rPr>
          <w:rFonts w:cs="ArialMT"/>
          <w:szCs w:val="24"/>
          <w:lang w:val="pl-PL" w:eastAsia="pl-PL"/>
        </w:rPr>
        <w:t xml:space="preserve">Osobą odpowiedzialną za realizację zamówienia ze strony Wykonawcy jest: </w:t>
      </w:r>
      <w:r>
        <w:rPr>
          <w:rFonts w:cs="ArialMT"/>
          <w:szCs w:val="24"/>
          <w:lang w:val="pl-PL" w:eastAsia="pl-PL"/>
        </w:rPr>
        <w:br/>
        <w:t>……………………….tel. ……….., e-mail; ………………….</w:t>
      </w:r>
    </w:p>
    <w:p w14:paraId="49A4D697" w14:textId="77777777" w:rsidR="00484CB5" w:rsidRDefault="00000000">
      <w:pPr>
        <w:widowControl/>
        <w:numPr>
          <w:ilvl w:val="0"/>
          <w:numId w:val="1"/>
        </w:numPr>
        <w:suppressAutoHyphens w:val="0"/>
        <w:spacing w:line="276" w:lineRule="auto"/>
        <w:contextualSpacing/>
        <w:jc w:val="both"/>
        <w:rPr>
          <w:color w:val="FF0000"/>
          <w:szCs w:val="24"/>
          <w:lang w:val="pl-PL"/>
        </w:rPr>
      </w:pPr>
      <w:r>
        <w:rPr>
          <w:rFonts w:cs="ArialMT"/>
          <w:color w:val="FF0000"/>
          <w:szCs w:val="24"/>
          <w:lang w:val="pl-PL" w:eastAsia="pl-PL"/>
        </w:rPr>
        <w:t>Termin realizacji zamówienia: ………2023r.</w:t>
      </w:r>
    </w:p>
    <w:p w14:paraId="53C92BF5" w14:textId="77777777" w:rsidR="00484CB5" w:rsidRDefault="00000000">
      <w:pPr>
        <w:widowControl/>
        <w:numPr>
          <w:ilvl w:val="0"/>
          <w:numId w:val="1"/>
        </w:numPr>
        <w:suppressAutoHyphens w:val="0"/>
        <w:spacing w:line="276" w:lineRule="auto"/>
        <w:contextualSpacing/>
        <w:jc w:val="both"/>
        <w:rPr>
          <w:szCs w:val="24"/>
          <w:lang w:val="pl-PL"/>
        </w:rPr>
      </w:pPr>
      <w:r>
        <w:rPr>
          <w:szCs w:val="24"/>
          <w:lang w:val="pl-PL"/>
        </w:rPr>
        <w:t>Poprzez termin zakończenia przedmiotu umowy, o którym jest mowa w ust. 8, uważa  się termin, podpisania przez strony umowy bezusterkowego protokołu odbioru.</w:t>
      </w:r>
    </w:p>
    <w:p w14:paraId="67A82C52" w14:textId="77777777" w:rsidR="00484CB5" w:rsidRDefault="00484CB5">
      <w:pPr>
        <w:widowControl/>
        <w:suppressAutoHyphens w:val="0"/>
        <w:ind w:left="720"/>
        <w:contextualSpacing/>
        <w:rPr>
          <w:rFonts w:eastAsia="Calibri" w:cs="Calibri"/>
          <w:bCs/>
          <w:szCs w:val="24"/>
          <w:lang w:val="pl-PL" w:eastAsia="en-US"/>
        </w:rPr>
      </w:pPr>
    </w:p>
    <w:p w14:paraId="39B92938" w14:textId="77777777" w:rsidR="00484CB5" w:rsidRDefault="00484CB5">
      <w:pPr>
        <w:widowControl/>
        <w:suppressAutoHyphens w:val="0"/>
        <w:jc w:val="center"/>
        <w:rPr>
          <w:rFonts w:cs="ArialMT"/>
          <w:b/>
          <w:szCs w:val="24"/>
          <w:lang w:val="pl-PL" w:eastAsia="pl-PL"/>
        </w:rPr>
      </w:pPr>
    </w:p>
    <w:p w14:paraId="0F6F249C" w14:textId="77777777" w:rsidR="00484CB5" w:rsidRDefault="00000000">
      <w:pPr>
        <w:widowControl/>
        <w:suppressAutoHyphens w:val="0"/>
        <w:jc w:val="center"/>
        <w:rPr>
          <w:szCs w:val="24"/>
        </w:rPr>
      </w:pPr>
      <w:r>
        <w:rPr>
          <w:rFonts w:cs="ArialMT"/>
          <w:b/>
          <w:szCs w:val="24"/>
          <w:lang w:val="pl-PL" w:eastAsia="pl-PL"/>
        </w:rPr>
        <w:t>§ 2</w:t>
      </w:r>
    </w:p>
    <w:p w14:paraId="35DC314A" w14:textId="77777777" w:rsidR="00484CB5" w:rsidRDefault="00000000">
      <w:pPr>
        <w:widowControl/>
        <w:suppressAutoHyphens w:val="0"/>
        <w:jc w:val="center"/>
        <w:rPr>
          <w:rFonts w:cs="ArialMT"/>
          <w:b/>
          <w:szCs w:val="24"/>
          <w:lang w:val="pl-PL" w:eastAsia="pl-PL"/>
        </w:rPr>
      </w:pPr>
      <w:r>
        <w:rPr>
          <w:rFonts w:cs="ArialMT"/>
          <w:b/>
          <w:szCs w:val="24"/>
          <w:lang w:val="pl-PL" w:eastAsia="pl-PL"/>
        </w:rPr>
        <w:t>Cena i rozliczenia</w:t>
      </w:r>
    </w:p>
    <w:p w14:paraId="13257DAE" w14:textId="77777777" w:rsidR="00654204" w:rsidRDefault="00654204">
      <w:pPr>
        <w:widowControl/>
        <w:suppressAutoHyphens w:val="0"/>
        <w:jc w:val="center"/>
        <w:rPr>
          <w:szCs w:val="24"/>
        </w:rPr>
      </w:pPr>
    </w:p>
    <w:p w14:paraId="5B5BBBB3" w14:textId="77777777" w:rsidR="00484CB5" w:rsidRDefault="00000000">
      <w:pPr>
        <w:widowControl/>
        <w:numPr>
          <w:ilvl w:val="0"/>
          <w:numId w:val="2"/>
        </w:numPr>
        <w:suppressAutoHyphens w:val="0"/>
        <w:spacing w:after="200" w:line="276" w:lineRule="auto"/>
        <w:contextualSpacing/>
        <w:jc w:val="both"/>
        <w:rPr>
          <w:b/>
          <w:bCs/>
          <w:szCs w:val="24"/>
          <w:lang w:val="pl-PL"/>
        </w:rPr>
      </w:pPr>
      <w:r>
        <w:rPr>
          <w:rFonts w:eastAsia="Calibri" w:cs="ArialMT"/>
          <w:szCs w:val="24"/>
          <w:lang w:val="pl-PL" w:eastAsia="en-US"/>
        </w:rPr>
        <w:t xml:space="preserve">Wynagrodzenie nominalne za wykonanie przedmiotu Umowy zostało ustalone na podstawie oferty Wykonawcy (Załącznik nr 1 do Umowy) i wynosi brutto </w:t>
      </w:r>
      <w:r>
        <w:rPr>
          <w:rFonts w:eastAsia="Calibri" w:cs="ArialMT"/>
          <w:b/>
          <w:bCs/>
          <w:szCs w:val="24"/>
          <w:lang w:val="pl-PL" w:eastAsia="en-US"/>
        </w:rPr>
        <w:t>………..</w:t>
      </w:r>
      <w:r>
        <w:rPr>
          <w:rFonts w:eastAsia="Calibri" w:cs="ArialMT"/>
          <w:szCs w:val="24"/>
          <w:lang w:val="pl-PL" w:eastAsia="en-US"/>
        </w:rPr>
        <w:t xml:space="preserve"> </w:t>
      </w:r>
      <w:r>
        <w:rPr>
          <w:rFonts w:eastAsia="Calibri" w:cs="ArialMT"/>
          <w:b/>
          <w:szCs w:val="24"/>
          <w:lang w:val="pl-PL" w:eastAsia="en-US"/>
        </w:rPr>
        <w:t>zł, (słownie: ………………………………………………………………………… pięć zł brutto</w:t>
      </w:r>
      <w:r>
        <w:rPr>
          <w:rFonts w:eastAsia="Calibri" w:cs="ArialMT"/>
          <w:szCs w:val="24"/>
          <w:lang w:val="pl-PL" w:eastAsia="en-US"/>
        </w:rPr>
        <w:t xml:space="preserve">), </w:t>
      </w:r>
      <w:r>
        <w:rPr>
          <w:rFonts w:eastAsia="Calibri" w:cs="ArialMT"/>
          <w:b/>
          <w:bCs/>
          <w:szCs w:val="24"/>
          <w:lang w:val="pl-PL" w:eastAsia="en-US"/>
        </w:rPr>
        <w:t>netto ………… zł (słownie: ……………………………………………………………zł.)</w:t>
      </w:r>
    </w:p>
    <w:p w14:paraId="693C975E" w14:textId="77777777" w:rsidR="00484CB5" w:rsidRDefault="00000000">
      <w:pPr>
        <w:widowControl/>
        <w:numPr>
          <w:ilvl w:val="0"/>
          <w:numId w:val="2"/>
        </w:numPr>
        <w:suppressAutoHyphens w:val="0"/>
        <w:spacing w:after="200" w:line="276" w:lineRule="auto"/>
        <w:contextualSpacing/>
        <w:jc w:val="both"/>
        <w:rPr>
          <w:szCs w:val="24"/>
          <w:lang w:val="pl-PL"/>
        </w:rPr>
      </w:pPr>
      <w:r>
        <w:rPr>
          <w:rFonts w:eastAsia="Calibri" w:cs="ArialMT"/>
          <w:szCs w:val="24"/>
          <w:lang w:val="pl-PL" w:eastAsia="en-US"/>
        </w:rPr>
        <w:t xml:space="preserve">Wynagrodzenie, o którym mowa w ust. 1 zawiera wszelkie koszty związane z realizacją przedmiotu zamówienia. </w:t>
      </w:r>
    </w:p>
    <w:p w14:paraId="5487ED14" w14:textId="77777777" w:rsidR="00484CB5" w:rsidRDefault="00000000">
      <w:pPr>
        <w:widowControl/>
        <w:numPr>
          <w:ilvl w:val="0"/>
          <w:numId w:val="2"/>
        </w:numPr>
        <w:suppressAutoHyphens w:val="0"/>
        <w:spacing w:after="200" w:line="276" w:lineRule="auto"/>
        <w:contextualSpacing/>
        <w:jc w:val="both"/>
        <w:rPr>
          <w:rFonts w:eastAsia="Calibri" w:cs="ArialMT"/>
          <w:szCs w:val="24"/>
          <w:lang w:val="pl-PL" w:eastAsia="en-US"/>
        </w:rPr>
      </w:pPr>
      <w:r>
        <w:rPr>
          <w:rFonts w:eastAsia="Calibri" w:cs="ArialMT"/>
          <w:szCs w:val="24"/>
          <w:lang w:val="pl-PL" w:eastAsia="en-US"/>
        </w:rPr>
        <w:t xml:space="preserve">Wykonawca dostarczy Zamawiającemu, najpóźniej na dwa dni robocze przed rozpoczęciem czynności odbioru, projekt powykonawczy,certyfikaty, atesty, świadectwa na materiały użyte w trakcie wykonywania przedmiotu umowy. </w:t>
      </w:r>
    </w:p>
    <w:p w14:paraId="7D9F02BC" w14:textId="77777777"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Jeżeli  w toku czynności odbioru końcowego stwierdzone zostaną wady, które możliwe są do usunięcia to Zamawiającemu przysługują następujące uprawnienia:</w:t>
      </w:r>
    </w:p>
    <w:p w14:paraId="5838EAC5" w14:textId="77777777" w:rsidR="00484CB5" w:rsidRDefault="00000000">
      <w:pPr>
        <w:pStyle w:val="Akapitzlist"/>
        <w:widowControl/>
        <w:numPr>
          <w:ilvl w:val="0"/>
          <w:numId w:val="6"/>
        </w:numPr>
        <w:suppressAutoHyphens w:val="0"/>
        <w:spacing w:after="200" w:line="276" w:lineRule="auto"/>
        <w:jc w:val="both"/>
        <w:rPr>
          <w:szCs w:val="24"/>
          <w:lang w:val="pl-PL"/>
        </w:rPr>
      </w:pPr>
      <w:r>
        <w:rPr>
          <w:szCs w:val="24"/>
          <w:lang w:val="pl-PL"/>
        </w:rPr>
        <w:t>w przypadku stwierdzania poważnych usterek mających wpływ na prawidłowe użytkowanie przedmiotu umowy Zamawiający może odmówić odbioru przedmiotu umowy do czasu usunięcia wad, wyznaczając jednocześnie Wykonawcy nowy termin odbioru lub dokonać odbioru przedmiotu umowy wyznaczając Wykonawcy termin na usuniecie usterek.</w:t>
      </w:r>
    </w:p>
    <w:p w14:paraId="1A9366CE" w14:textId="77777777" w:rsidR="00484CB5" w:rsidRDefault="00000000">
      <w:pPr>
        <w:pStyle w:val="Akapitzlist"/>
        <w:widowControl/>
        <w:numPr>
          <w:ilvl w:val="0"/>
          <w:numId w:val="6"/>
        </w:numPr>
        <w:suppressAutoHyphens w:val="0"/>
        <w:spacing w:after="200" w:line="276" w:lineRule="auto"/>
        <w:jc w:val="both"/>
        <w:rPr>
          <w:szCs w:val="24"/>
          <w:lang w:val="pl-PL"/>
        </w:rPr>
      </w:pPr>
      <w:r>
        <w:rPr>
          <w:szCs w:val="24"/>
          <w:lang w:val="pl-PL"/>
        </w:rPr>
        <w:t>w przypadku stwierdzenia usterek umożliwiających użytkowanie przedmiotu umowy może dokonać odbioru wraz ze sporządzeniem wykazu usterek i terminem ich usunięcia.</w:t>
      </w:r>
    </w:p>
    <w:p w14:paraId="23DB9B25" w14:textId="22522EE4"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Jeżeli w toku czynności odbioru końcowego stwierdzone zostaną wady, które to wady uniemożliwiają użytkowanie przedmiotu umowy zgodnie z przeznaczeniem, zamawiający może odstąpić od umowy lub żądać wykonania przedmiotu odbioru po raz drugi.</w:t>
      </w:r>
      <w:r w:rsidR="00654204">
        <w:rPr>
          <w:szCs w:val="24"/>
          <w:lang w:val="pl-PL"/>
        </w:rPr>
        <w:br/>
      </w:r>
      <w:r w:rsidR="00654204">
        <w:rPr>
          <w:szCs w:val="24"/>
          <w:lang w:val="pl-PL"/>
        </w:rPr>
        <w:lastRenderedPageBreak/>
        <w:br/>
      </w:r>
    </w:p>
    <w:p w14:paraId="62C6CF01" w14:textId="438C5DF0" w:rsidR="000C6DE6" w:rsidRPr="00654204" w:rsidRDefault="00000000" w:rsidP="00654204">
      <w:pPr>
        <w:widowControl/>
        <w:numPr>
          <w:ilvl w:val="0"/>
          <w:numId w:val="2"/>
        </w:numPr>
        <w:suppressAutoHyphens w:val="0"/>
        <w:spacing w:after="200" w:line="276" w:lineRule="auto"/>
        <w:contextualSpacing/>
        <w:rPr>
          <w:szCs w:val="24"/>
          <w:lang w:val="pl-PL"/>
        </w:rPr>
      </w:pPr>
      <w:r w:rsidRPr="00654204">
        <w:rPr>
          <w:szCs w:val="24"/>
          <w:lang w:val="pl-PL"/>
        </w:rPr>
        <w:t>Wykonawca zobowiązany jest do zawiadomienia Zamawiającego o usunięciu wad, o których mowa w ust. 5 oraz do żądania wyznaczenia terminu na odbiór zakwestionowanych uprzednio robót jako wadliwych.</w:t>
      </w:r>
    </w:p>
    <w:p w14:paraId="1555F13C" w14:textId="77777777" w:rsidR="00484CB5" w:rsidRDefault="00000000">
      <w:pPr>
        <w:widowControl/>
        <w:numPr>
          <w:ilvl w:val="0"/>
          <w:numId w:val="2"/>
        </w:numPr>
        <w:suppressAutoHyphens w:val="0"/>
        <w:spacing w:after="200" w:line="276" w:lineRule="auto"/>
        <w:contextualSpacing/>
        <w:jc w:val="both"/>
        <w:rPr>
          <w:lang w:val="pl-PL"/>
        </w:rPr>
      </w:pPr>
      <w:r>
        <w:rPr>
          <w:szCs w:val="24"/>
          <w:lang w:val="pl-PL"/>
        </w:rPr>
        <w:t>Usunięcie wad w zakreślonym terminie nie powoduje wydłużenia terminu, określonego   w § 1 ust. 8.</w:t>
      </w:r>
    </w:p>
    <w:p w14:paraId="1D143F2D" w14:textId="77777777"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Rozliczenia będą dokonywane w walucie polskiej.</w:t>
      </w:r>
    </w:p>
    <w:p w14:paraId="2CC8538D" w14:textId="77777777"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Termin zapłaty należności z faktury Wykonawcy ustala się do 30 dni od daty otrzymania  faktury.</w:t>
      </w:r>
    </w:p>
    <w:p w14:paraId="1C3A1686" w14:textId="77777777" w:rsidR="00484CB5" w:rsidRDefault="00000000">
      <w:pPr>
        <w:widowControl/>
        <w:numPr>
          <w:ilvl w:val="0"/>
          <w:numId w:val="2"/>
        </w:numPr>
        <w:suppressAutoHyphens w:val="0"/>
        <w:spacing w:after="200" w:line="276" w:lineRule="auto"/>
        <w:contextualSpacing/>
        <w:jc w:val="both"/>
        <w:rPr>
          <w:szCs w:val="24"/>
          <w:lang w:val="pl-PL"/>
        </w:rPr>
      </w:pPr>
      <w:r>
        <w:rPr>
          <w:szCs w:val="24"/>
          <w:lang w:val="pl-PL"/>
        </w:rPr>
        <w:t>Płatność nastąpi przelewem na rachunek bankowy Wykonawcy wskazany na fakturze.</w:t>
      </w:r>
    </w:p>
    <w:p w14:paraId="7B7EE566" w14:textId="77777777" w:rsidR="00484CB5" w:rsidRDefault="00000000">
      <w:pPr>
        <w:widowControl/>
        <w:numPr>
          <w:ilvl w:val="0"/>
          <w:numId w:val="2"/>
        </w:numPr>
        <w:suppressAutoHyphens w:val="0"/>
        <w:spacing w:after="200" w:line="276" w:lineRule="auto"/>
        <w:contextualSpacing/>
        <w:jc w:val="both"/>
        <w:rPr>
          <w:szCs w:val="24"/>
          <w:lang w:val="pl-PL"/>
        </w:rPr>
      </w:pPr>
      <w:r>
        <w:rPr>
          <w:rFonts w:eastAsia="Calibri" w:cs="ArialMT"/>
          <w:szCs w:val="24"/>
          <w:lang w:val="pl-PL" w:eastAsia="en-US"/>
        </w:rPr>
        <w:t>Wykonawca nie może dokonać cesji wierzytelności powstałych w związku z realizacją niniejszej umowy (należności głównych oraz odsetek) bez zgody Zamawiającego.</w:t>
      </w:r>
    </w:p>
    <w:p w14:paraId="4E336846" w14:textId="77777777" w:rsidR="00484CB5" w:rsidRDefault="00000000">
      <w:pPr>
        <w:widowControl/>
        <w:numPr>
          <w:ilvl w:val="0"/>
          <w:numId w:val="2"/>
        </w:numPr>
        <w:suppressAutoHyphens w:val="0"/>
        <w:spacing w:line="276" w:lineRule="auto"/>
        <w:contextualSpacing/>
        <w:jc w:val="both"/>
        <w:rPr>
          <w:szCs w:val="24"/>
          <w:lang w:val="pl-PL"/>
        </w:rPr>
      </w:pPr>
      <w:r>
        <w:rPr>
          <w:rFonts w:eastAsia="Calibri" w:cs="ArialMT"/>
          <w:szCs w:val="24"/>
          <w:lang w:val="pl-PL" w:eastAsia="en-US"/>
        </w:rPr>
        <w:t>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zg.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253426C3" w14:textId="77777777" w:rsidR="00484CB5" w:rsidRDefault="00484CB5">
      <w:pPr>
        <w:widowControl/>
        <w:suppressAutoHyphens w:val="0"/>
        <w:spacing w:line="276" w:lineRule="auto"/>
        <w:ind w:left="720"/>
        <w:contextualSpacing/>
        <w:jc w:val="both"/>
        <w:rPr>
          <w:szCs w:val="24"/>
          <w:lang w:val="pl-PL"/>
        </w:rPr>
      </w:pPr>
    </w:p>
    <w:p w14:paraId="4CBC419F" w14:textId="77777777" w:rsidR="00484CB5" w:rsidRDefault="00484CB5">
      <w:pPr>
        <w:widowControl/>
        <w:suppressAutoHyphens w:val="0"/>
        <w:spacing w:line="276" w:lineRule="auto"/>
        <w:contextualSpacing/>
        <w:jc w:val="both"/>
        <w:rPr>
          <w:szCs w:val="24"/>
          <w:lang w:val="pl-PL"/>
        </w:rPr>
      </w:pPr>
    </w:p>
    <w:p w14:paraId="6D8CCC36" w14:textId="77777777" w:rsidR="000C6DE6" w:rsidRDefault="000C6DE6" w:rsidP="000C6DE6">
      <w:pPr>
        <w:widowControl/>
        <w:suppressAutoHyphens w:val="0"/>
        <w:spacing w:line="276" w:lineRule="auto"/>
        <w:ind w:firstLine="567"/>
        <w:contextualSpacing/>
        <w:jc w:val="center"/>
        <w:rPr>
          <w:b/>
          <w:bCs/>
          <w:szCs w:val="24"/>
          <w:lang w:val="pl-PL"/>
        </w:rPr>
      </w:pPr>
      <w:r w:rsidRPr="000C6DE6">
        <w:rPr>
          <w:b/>
          <w:bCs/>
          <w:szCs w:val="24"/>
          <w:lang w:val="pl-PL"/>
        </w:rPr>
        <w:t>Prawa autorskie</w:t>
      </w:r>
    </w:p>
    <w:p w14:paraId="4837CA02" w14:textId="77777777" w:rsidR="00654204" w:rsidRPr="000C6DE6" w:rsidRDefault="00654204" w:rsidP="000C6DE6">
      <w:pPr>
        <w:widowControl/>
        <w:suppressAutoHyphens w:val="0"/>
        <w:spacing w:line="276" w:lineRule="auto"/>
        <w:ind w:firstLine="567"/>
        <w:contextualSpacing/>
        <w:jc w:val="center"/>
        <w:rPr>
          <w:b/>
          <w:bCs/>
          <w:szCs w:val="24"/>
          <w:lang w:val="pl-PL"/>
        </w:rPr>
      </w:pPr>
    </w:p>
    <w:p w14:paraId="4D83237C" w14:textId="6C3D13EF" w:rsidR="000C6DE6" w:rsidRPr="000C6DE6" w:rsidRDefault="000C6DE6" w:rsidP="000C6DE6">
      <w:pPr>
        <w:pStyle w:val="Akapitzlist"/>
        <w:widowControl/>
        <w:numPr>
          <w:ilvl w:val="0"/>
          <w:numId w:val="7"/>
        </w:numPr>
        <w:suppressAutoHyphens w:val="0"/>
        <w:spacing w:after="200" w:line="276" w:lineRule="auto"/>
        <w:ind w:left="851" w:hanging="284"/>
        <w:jc w:val="both"/>
        <w:rPr>
          <w:szCs w:val="24"/>
          <w:lang w:val="pl-PL"/>
        </w:rPr>
      </w:pPr>
      <w:r w:rsidRPr="000C6DE6">
        <w:rPr>
          <w:szCs w:val="24"/>
          <w:lang w:val="pl-PL"/>
        </w:rPr>
        <w:t>Wykonawca przenosi na Zamawiającego, na zasadach wyłączności, autorskie prawa majątkowe do utworów w rozumieniu ustawy z dnia 4 lutego 1994 r. oprawie autorskim i prawach pokrewnych (t.j. Dz. U. z 2022 r., poz. 2509 ze zm.),które powstaną w wyniku realizacji przedmiotu umowy.</w:t>
      </w:r>
    </w:p>
    <w:p w14:paraId="3AF52D3B" w14:textId="73BED280" w:rsidR="000C6DE6" w:rsidRPr="000C6DE6" w:rsidRDefault="000C6DE6" w:rsidP="000C6DE6">
      <w:pPr>
        <w:pStyle w:val="Akapitzlist"/>
        <w:widowControl/>
        <w:numPr>
          <w:ilvl w:val="0"/>
          <w:numId w:val="7"/>
        </w:numPr>
        <w:suppressAutoHyphens w:val="0"/>
        <w:spacing w:after="200" w:line="276" w:lineRule="auto"/>
        <w:ind w:left="851" w:hanging="284"/>
        <w:jc w:val="both"/>
        <w:rPr>
          <w:szCs w:val="24"/>
          <w:lang w:val="pl-PL"/>
        </w:rPr>
      </w:pPr>
      <w:r w:rsidRPr="000C6DE6">
        <w:rPr>
          <w:szCs w:val="24"/>
          <w:lang w:val="pl-PL"/>
        </w:rPr>
        <w:t>Przeniesienie autorskich praw majątkowych, o których mowa w ust. 1 Umowy,</w:t>
      </w:r>
      <w:r>
        <w:rPr>
          <w:szCs w:val="24"/>
          <w:lang w:val="pl-PL"/>
        </w:rPr>
        <w:t xml:space="preserve"> </w:t>
      </w:r>
      <w:r w:rsidRPr="000C6DE6">
        <w:rPr>
          <w:szCs w:val="24"/>
          <w:lang w:val="pl-PL"/>
        </w:rPr>
        <w:t>dotyczy następujących pól eksploatacji:</w:t>
      </w:r>
    </w:p>
    <w:p w14:paraId="6AD4FA76" w14:textId="7A9E764D"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1/utrwalania lub zwielokrotniania utworów: trwałe lub czasowe utrwalanie lub zwielokrotnianie egzemplarzy utworów jakimikolwiek środkami znanymi w chwili podpisania umowy, w każdym znanym formacie,</w:t>
      </w:r>
      <w:r>
        <w:rPr>
          <w:szCs w:val="24"/>
          <w:lang w:val="pl-PL"/>
        </w:rPr>
        <w:t xml:space="preserve"> </w:t>
      </w:r>
      <w:r w:rsidRPr="000C6DE6">
        <w:rPr>
          <w:szCs w:val="24"/>
          <w:lang w:val="pl-PL"/>
        </w:rPr>
        <w:t>systemie lub standardzie, w tym w szczególności techniką drukarską, reprograficzną, zapisu magnetycznego oraz techniką cyfrową, w</w:t>
      </w:r>
      <w:r>
        <w:rPr>
          <w:szCs w:val="24"/>
          <w:lang w:val="pl-PL"/>
        </w:rPr>
        <w:t xml:space="preserve"> </w:t>
      </w:r>
      <w:r w:rsidRPr="000C6DE6">
        <w:rPr>
          <w:szCs w:val="24"/>
          <w:lang w:val="pl-PL"/>
        </w:rPr>
        <w:t>szczególności przy użyciu wszelkich formatów dających możliwość</w:t>
      </w:r>
      <w:r>
        <w:rPr>
          <w:szCs w:val="24"/>
          <w:lang w:val="pl-PL"/>
        </w:rPr>
        <w:t xml:space="preserve"> </w:t>
      </w:r>
      <w:r w:rsidRPr="000C6DE6">
        <w:rPr>
          <w:szCs w:val="24"/>
          <w:lang w:val="pl-PL"/>
        </w:rPr>
        <w:t>zapisu na płytach CD-ROM, CD-R, CD-RW, DVD-ROM, DVD-R, DVD-RW, UDF, Blue-ray Disc, jak również na dysku twardym i innych nośnikach pamięci oraz na serwerach;</w:t>
      </w:r>
    </w:p>
    <w:p w14:paraId="07996C65" w14:textId="1E844357" w:rsid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2/ obrotu oryginałami albo egzemplarzami, na których utwory utrwalono, a w</w:t>
      </w:r>
      <w:r>
        <w:rPr>
          <w:szCs w:val="24"/>
          <w:lang w:val="pl-PL"/>
        </w:rPr>
        <w:t xml:space="preserve"> </w:t>
      </w:r>
      <w:r w:rsidRPr="000C6DE6">
        <w:rPr>
          <w:szCs w:val="24"/>
          <w:lang w:val="pl-PL"/>
        </w:rPr>
        <w:t>szczególności: wprowadzenia do obrotu, użyczenie egzemplarzy utworów, rozpowszechniania utworów w sposób inny niż wymieniony w pkt. 1 Umowy, tj.:</w:t>
      </w:r>
    </w:p>
    <w:p w14:paraId="18B454FF" w14:textId="77777777" w:rsidR="00654204" w:rsidRDefault="00654204" w:rsidP="000C6DE6">
      <w:pPr>
        <w:pStyle w:val="Akapitzlist"/>
        <w:widowControl/>
        <w:suppressAutoHyphens w:val="0"/>
        <w:spacing w:after="200" w:line="276" w:lineRule="auto"/>
        <w:ind w:left="851"/>
        <w:jc w:val="both"/>
        <w:rPr>
          <w:szCs w:val="24"/>
          <w:lang w:val="pl-PL"/>
        </w:rPr>
      </w:pPr>
    </w:p>
    <w:p w14:paraId="3F6D3A21" w14:textId="77777777" w:rsidR="00654204" w:rsidRPr="000C6DE6" w:rsidRDefault="00654204" w:rsidP="000C6DE6">
      <w:pPr>
        <w:pStyle w:val="Akapitzlist"/>
        <w:widowControl/>
        <w:suppressAutoHyphens w:val="0"/>
        <w:spacing w:after="200" w:line="276" w:lineRule="auto"/>
        <w:ind w:left="851"/>
        <w:jc w:val="both"/>
        <w:rPr>
          <w:szCs w:val="24"/>
          <w:lang w:val="pl-PL"/>
        </w:rPr>
      </w:pPr>
    </w:p>
    <w:p w14:paraId="23E004FB" w14:textId="77777777"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a) publiczne wystawienie i publiczne udostępnianie utworów w taki sposób, aby każdy mógł mieć do nich dostęp w miejscu i czasie przez siebie wybranym, a w szczególności w Internecie,</w:t>
      </w:r>
    </w:p>
    <w:p w14:paraId="642BE40D" w14:textId="6A4C73C6"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 xml:space="preserve">b) przekazywanie utworów lub ich dowolnej części, także ich kopii osobom trzecim jako podstawę lub materiał wyjściowy do wykonania projektu architektonicznego, innej </w:t>
      </w:r>
      <w:r>
        <w:rPr>
          <w:szCs w:val="24"/>
          <w:lang w:val="pl-PL"/>
        </w:rPr>
        <w:br/>
      </w:r>
      <w:r>
        <w:rPr>
          <w:szCs w:val="24"/>
          <w:lang w:val="pl-PL"/>
        </w:rPr>
        <w:br/>
      </w:r>
      <w:r w:rsidRPr="000C6DE6">
        <w:rPr>
          <w:szCs w:val="24"/>
          <w:lang w:val="pl-PL"/>
        </w:rPr>
        <w:t>d</w:t>
      </w:r>
      <w:r>
        <w:rPr>
          <w:szCs w:val="24"/>
          <w:lang w:val="pl-PL"/>
        </w:rPr>
        <w:t>o</w:t>
      </w:r>
      <w:r w:rsidRPr="000C6DE6">
        <w:rPr>
          <w:szCs w:val="24"/>
          <w:lang w:val="pl-PL"/>
        </w:rPr>
        <w:t>kumentacji projektowej, opracowań projektowych, wykonawcom robót budowlanych biorącym udział w postępowaniu o udzielenie zamówień publicznych jako część specyfikacji</w:t>
      </w:r>
      <w:r>
        <w:rPr>
          <w:szCs w:val="24"/>
          <w:lang w:val="pl-PL"/>
        </w:rPr>
        <w:t xml:space="preserve"> i</w:t>
      </w:r>
      <w:r w:rsidRPr="000C6DE6">
        <w:rPr>
          <w:szCs w:val="24"/>
          <w:lang w:val="pl-PL"/>
        </w:rPr>
        <w:t>stotnych warunków zamówienia, wykonawcom jako podstawę do wykonania lub nadzorowania robót budowlanych, osobom trzecim</w:t>
      </w:r>
      <w:r>
        <w:rPr>
          <w:szCs w:val="24"/>
          <w:lang w:val="pl-PL"/>
        </w:rPr>
        <w:t xml:space="preserve"> </w:t>
      </w:r>
      <w:r w:rsidRPr="000C6DE6">
        <w:rPr>
          <w:szCs w:val="24"/>
          <w:lang w:val="pl-PL"/>
        </w:rPr>
        <w:t>biorącym udział w procesie inwestycyjnym,</w:t>
      </w:r>
    </w:p>
    <w:p w14:paraId="02D8C2E2" w14:textId="44D87A37"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3/ Autorskie prawa majątkowe do powstałych utworów przechodzą na Zamawiającego z chwilą odbioru przedmiotu umowy bez konieczności składania przez Strony jakichkolwiek dodatkowych oświadczeń z tym związanych.</w:t>
      </w:r>
    </w:p>
    <w:p w14:paraId="50B90AC1" w14:textId="77777777" w:rsidR="000C6DE6" w:rsidRPr="000C6DE6" w:rsidRDefault="000C6DE6" w:rsidP="000C6DE6">
      <w:pPr>
        <w:pStyle w:val="Akapitzlist"/>
        <w:widowControl/>
        <w:suppressAutoHyphens w:val="0"/>
        <w:spacing w:after="200" w:line="276" w:lineRule="auto"/>
        <w:ind w:left="851"/>
        <w:jc w:val="both"/>
        <w:rPr>
          <w:szCs w:val="24"/>
          <w:lang w:val="pl-PL"/>
        </w:rPr>
      </w:pPr>
      <w:r w:rsidRPr="000C6DE6">
        <w:rPr>
          <w:szCs w:val="24"/>
          <w:lang w:val="pl-PL"/>
        </w:rPr>
        <w:t>4/ Własność egzemplarzy nośników, na których utrwalone zostaną powstałe utwory, prze-chodzi na Zamawiającego z chwilą przeniesienia ich posiadania.</w:t>
      </w:r>
    </w:p>
    <w:p w14:paraId="6D2E5517" w14:textId="77777777" w:rsidR="00484CB5" w:rsidRDefault="00484CB5">
      <w:pPr>
        <w:widowControl/>
        <w:suppressAutoHyphens w:val="0"/>
        <w:spacing w:line="276" w:lineRule="auto"/>
        <w:contextualSpacing/>
        <w:jc w:val="both"/>
        <w:rPr>
          <w:szCs w:val="24"/>
          <w:lang w:val="pl-PL"/>
        </w:rPr>
      </w:pPr>
    </w:p>
    <w:p w14:paraId="25833583" w14:textId="77777777" w:rsidR="00484CB5" w:rsidRDefault="00000000">
      <w:pPr>
        <w:widowControl/>
        <w:suppressAutoHyphens w:val="0"/>
        <w:spacing w:line="276" w:lineRule="auto"/>
        <w:jc w:val="center"/>
        <w:rPr>
          <w:szCs w:val="24"/>
        </w:rPr>
      </w:pPr>
      <w:r>
        <w:rPr>
          <w:rFonts w:eastAsia="Calibri" w:cs="ArialMT"/>
          <w:b/>
          <w:szCs w:val="24"/>
          <w:lang w:val="pl-PL" w:eastAsia="en-US"/>
        </w:rPr>
        <w:t>§ 3</w:t>
      </w:r>
    </w:p>
    <w:p w14:paraId="35A8BAA2" w14:textId="77777777" w:rsidR="00484CB5" w:rsidRDefault="00000000">
      <w:pPr>
        <w:widowControl/>
        <w:suppressAutoHyphens w:val="0"/>
        <w:spacing w:line="276" w:lineRule="auto"/>
        <w:ind w:left="720"/>
        <w:contextualSpacing/>
        <w:jc w:val="center"/>
        <w:rPr>
          <w:rFonts w:eastAsia="Calibri" w:cs="ArialMT"/>
          <w:b/>
          <w:szCs w:val="24"/>
          <w:lang w:val="pl-PL" w:eastAsia="en-US"/>
        </w:rPr>
      </w:pPr>
      <w:r>
        <w:rPr>
          <w:rFonts w:eastAsia="Calibri" w:cs="ArialMT"/>
          <w:b/>
          <w:szCs w:val="24"/>
          <w:lang w:val="pl-PL" w:eastAsia="en-US"/>
        </w:rPr>
        <w:t>Rękojmia za wady i gwarancja</w:t>
      </w:r>
    </w:p>
    <w:p w14:paraId="4B00C3B2" w14:textId="77777777" w:rsidR="00654204" w:rsidRDefault="00654204">
      <w:pPr>
        <w:widowControl/>
        <w:suppressAutoHyphens w:val="0"/>
        <w:spacing w:line="276" w:lineRule="auto"/>
        <w:ind w:left="720"/>
        <w:contextualSpacing/>
        <w:jc w:val="center"/>
        <w:rPr>
          <w:rFonts w:eastAsia="Calibri" w:cs="ArialMT"/>
          <w:b/>
          <w:szCs w:val="24"/>
          <w:lang w:val="pl-PL" w:eastAsia="en-US"/>
        </w:rPr>
      </w:pPr>
    </w:p>
    <w:p w14:paraId="250C9CBD"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 xml:space="preserve">Na wykonane prace Wykonawca udziela gwarancji i rękojmi: ….. miesięcy od dnia końcowego odbioru </w:t>
      </w:r>
      <w:r>
        <w:rPr>
          <w:color w:val="C9211E"/>
          <w:szCs w:val="24"/>
          <w:lang w:val="pl-PL"/>
        </w:rPr>
        <w:t>robót budowlanych.</w:t>
      </w:r>
    </w:p>
    <w:p w14:paraId="6FE5C7DD"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W ramach niniejszej umowy, w okresie gwarancji i rękojmi Wykonawca zobowiązuje się do usuwania wad fizycznych dotyczących wykonanych prac zgłoszonych przez Zamawiającego.</w:t>
      </w:r>
    </w:p>
    <w:p w14:paraId="5D3154E1"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Wykonawca zobowiązuje się stawić w siedzibie Zamawiającego niezwłocznie po zgłoszeniu wady.</w:t>
      </w:r>
    </w:p>
    <w:p w14:paraId="489235A5"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Czas usunięcia wad nie powinien przekroczyć 2 dni roboczych od momentu zgłoszenia wady.</w:t>
      </w:r>
    </w:p>
    <w:p w14:paraId="2C20E916"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W przypadku odmowy usunięcia wad lub tez nieusunięcia wad w wyznaczonym terminie, po uprzednim pisemnym zawiadomieniu, Zamawiający może powierzyć usuniecie wad osobie trzeciej na koszt i ryzyko Wykonawcy.</w:t>
      </w:r>
    </w:p>
    <w:p w14:paraId="059ACB49" w14:textId="77777777" w:rsidR="00484CB5" w:rsidRDefault="00000000">
      <w:pPr>
        <w:pStyle w:val="Akapitzlist"/>
        <w:widowControl/>
        <w:numPr>
          <w:ilvl w:val="0"/>
          <w:numId w:val="7"/>
        </w:numPr>
        <w:suppressAutoHyphens w:val="0"/>
        <w:spacing w:after="200" w:line="276" w:lineRule="auto"/>
        <w:jc w:val="both"/>
        <w:rPr>
          <w:lang w:val="pl-PL"/>
        </w:rPr>
      </w:pPr>
      <w:r>
        <w:rPr>
          <w:szCs w:val="24"/>
          <w:lang w:val="pl-PL"/>
        </w:rPr>
        <w:t>Zamawiający niezwłocznie po każdorazowej dostawie złoży reklamację jeżeli stwierdzi wadliwość danej transzy (w tym braki ilościowe).</w:t>
      </w:r>
    </w:p>
    <w:p w14:paraId="1E755E47" w14:textId="77777777" w:rsidR="00484CB5" w:rsidRDefault="00000000">
      <w:pPr>
        <w:pStyle w:val="Akapitzlist"/>
        <w:widowControl/>
        <w:numPr>
          <w:ilvl w:val="0"/>
          <w:numId w:val="7"/>
        </w:numPr>
        <w:suppressAutoHyphens w:val="0"/>
        <w:spacing w:after="200" w:line="276" w:lineRule="auto"/>
        <w:jc w:val="both"/>
        <w:rPr>
          <w:szCs w:val="24"/>
          <w:lang w:val="pl-PL"/>
        </w:rPr>
      </w:pPr>
      <w:r>
        <w:rPr>
          <w:szCs w:val="24"/>
          <w:lang w:val="pl-PL"/>
        </w:rPr>
        <w:t xml:space="preserve">Reklamacje będą składane na adres e-mail: </w:t>
      </w:r>
      <w:r>
        <w:rPr>
          <w:rFonts w:cs="ArialMT"/>
          <w:szCs w:val="24"/>
          <w:lang w:val="pl-PL" w:eastAsia="pl-PL"/>
        </w:rPr>
        <w:t>…………………….</w:t>
      </w:r>
      <w:r>
        <w:rPr>
          <w:szCs w:val="24"/>
          <w:lang w:val="pl-PL"/>
        </w:rPr>
        <w:t xml:space="preserve">, tel. </w:t>
      </w:r>
      <w:r>
        <w:rPr>
          <w:rFonts w:cs="ArialMT"/>
          <w:szCs w:val="24"/>
          <w:lang w:val="pl-PL" w:eastAsia="pl-PL"/>
        </w:rPr>
        <w:t xml:space="preserve">……………,  </w:t>
      </w:r>
      <w:r>
        <w:rPr>
          <w:szCs w:val="24"/>
          <w:lang w:val="pl-PL"/>
        </w:rPr>
        <w:t xml:space="preserve">osoba odpowiedzialna: </w:t>
      </w:r>
      <w:r>
        <w:rPr>
          <w:rFonts w:cs="ArialMT"/>
          <w:szCs w:val="24"/>
          <w:lang w:val="pl-PL" w:eastAsia="pl-PL"/>
        </w:rPr>
        <w:t>………………...</w:t>
      </w:r>
    </w:p>
    <w:p w14:paraId="17AE8A75" w14:textId="77777777" w:rsidR="00484CB5" w:rsidRPr="00654204" w:rsidRDefault="00000000">
      <w:pPr>
        <w:pStyle w:val="Akapitzlist"/>
        <w:widowControl/>
        <w:numPr>
          <w:ilvl w:val="0"/>
          <w:numId w:val="7"/>
        </w:numPr>
        <w:suppressAutoHyphens w:val="0"/>
        <w:spacing w:after="200" w:line="276" w:lineRule="auto"/>
        <w:jc w:val="both"/>
        <w:rPr>
          <w:rFonts w:eastAsia="Calibri" w:cs="ArialMT"/>
          <w:szCs w:val="24"/>
          <w:lang w:val="pl-PL" w:eastAsia="en-US"/>
        </w:rPr>
      </w:pPr>
      <w:r>
        <w:rPr>
          <w:szCs w:val="24"/>
          <w:lang w:val="pl-PL"/>
        </w:rPr>
        <w:t>Wykonawca zobowiązuje się do usunięcia usterki reklamacji w terminie 2 dni do daty jej zgłoszenia.</w:t>
      </w:r>
    </w:p>
    <w:p w14:paraId="48C47A74" w14:textId="77777777" w:rsidR="00654204" w:rsidRDefault="00654204" w:rsidP="00654204">
      <w:pPr>
        <w:widowControl/>
        <w:suppressAutoHyphens w:val="0"/>
        <w:spacing w:after="200" w:line="276" w:lineRule="auto"/>
        <w:jc w:val="both"/>
        <w:rPr>
          <w:rFonts w:eastAsia="Calibri" w:cs="ArialMT"/>
          <w:szCs w:val="24"/>
          <w:lang w:val="pl-PL" w:eastAsia="en-US"/>
        </w:rPr>
      </w:pPr>
    </w:p>
    <w:p w14:paraId="6F9E7BC0" w14:textId="77777777" w:rsidR="00654204" w:rsidRDefault="00654204" w:rsidP="00654204">
      <w:pPr>
        <w:widowControl/>
        <w:suppressAutoHyphens w:val="0"/>
        <w:spacing w:after="200" w:line="276" w:lineRule="auto"/>
        <w:jc w:val="both"/>
        <w:rPr>
          <w:rFonts w:eastAsia="Calibri" w:cs="ArialMT"/>
          <w:szCs w:val="24"/>
          <w:lang w:val="pl-PL" w:eastAsia="en-US"/>
        </w:rPr>
      </w:pPr>
    </w:p>
    <w:p w14:paraId="1591A9B3" w14:textId="77777777" w:rsidR="00654204" w:rsidRDefault="00654204" w:rsidP="00654204">
      <w:pPr>
        <w:widowControl/>
        <w:suppressAutoHyphens w:val="0"/>
        <w:spacing w:after="200" w:line="276" w:lineRule="auto"/>
        <w:jc w:val="both"/>
        <w:rPr>
          <w:rFonts w:eastAsia="Calibri" w:cs="ArialMT"/>
          <w:szCs w:val="24"/>
          <w:lang w:val="pl-PL" w:eastAsia="en-US"/>
        </w:rPr>
      </w:pPr>
    </w:p>
    <w:p w14:paraId="66B92313" w14:textId="77777777" w:rsidR="00654204" w:rsidRPr="00654204" w:rsidRDefault="00654204" w:rsidP="00654204">
      <w:pPr>
        <w:widowControl/>
        <w:suppressAutoHyphens w:val="0"/>
        <w:spacing w:after="200" w:line="276" w:lineRule="auto"/>
        <w:jc w:val="both"/>
        <w:rPr>
          <w:rFonts w:eastAsia="Calibri" w:cs="ArialMT"/>
          <w:szCs w:val="24"/>
          <w:lang w:val="pl-PL" w:eastAsia="en-US"/>
        </w:rPr>
      </w:pPr>
    </w:p>
    <w:p w14:paraId="1E027AFB" w14:textId="77777777" w:rsidR="00484CB5" w:rsidRDefault="00000000">
      <w:pPr>
        <w:widowControl/>
        <w:suppressAutoHyphens w:val="0"/>
        <w:spacing w:line="276" w:lineRule="auto"/>
        <w:jc w:val="center"/>
        <w:rPr>
          <w:szCs w:val="24"/>
        </w:rPr>
      </w:pPr>
      <w:r>
        <w:rPr>
          <w:rFonts w:eastAsia="Calibri" w:cs="ArialMT"/>
          <w:b/>
          <w:szCs w:val="24"/>
          <w:lang w:val="pl-PL" w:eastAsia="en-US"/>
        </w:rPr>
        <w:t>§ 4</w:t>
      </w:r>
    </w:p>
    <w:p w14:paraId="6034A5CE" w14:textId="77777777" w:rsidR="00484CB5" w:rsidRDefault="00000000">
      <w:pPr>
        <w:widowControl/>
        <w:suppressAutoHyphens w:val="0"/>
        <w:spacing w:line="276" w:lineRule="auto"/>
        <w:jc w:val="center"/>
        <w:rPr>
          <w:rFonts w:eastAsia="Calibri" w:cs="ArialMT"/>
          <w:b/>
          <w:szCs w:val="24"/>
          <w:lang w:val="pl-PL" w:eastAsia="en-US"/>
        </w:rPr>
      </w:pPr>
      <w:r>
        <w:rPr>
          <w:rFonts w:eastAsia="Calibri" w:cs="ArialMT"/>
          <w:b/>
          <w:szCs w:val="24"/>
          <w:lang w:val="pl-PL" w:eastAsia="en-US"/>
        </w:rPr>
        <w:t>Kary umowne</w:t>
      </w:r>
    </w:p>
    <w:p w14:paraId="2EB7FC19" w14:textId="77777777" w:rsidR="00083098" w:rsidRDefault="00083098">
      <w:pPr>
        <w:widowControl/>
        <w:suppressAutoHyphens w:val="0"/>
        <w:spacing w:line="276" w:lineRule="auto"/>
        <w:jc w:val="center"/>
        <w:rPr>
          <w:szCs w:val="24"/>
        </w:rPr>
      </w:pPr>
    </w:p>
    <w:p w14:paraId="5EC9B9A2" w14:textId="77777777" w:rsidR="00484CB5" w:rsidRDefault="00000000">
      <w:pPr>
        <w:widowControl/>
        <w:numPr>
          <w:ilvl w:val="0"/>
          <w:numId w:val="3"/>
        </w:numPr>
        <w:suppressAutoHyphens w:val="0"/>
        <w:spacing w:line="276" w:lineRule="auto"/>
        <w:contextualSpacing/>
        <w:jc w:val="both"/>
        <w:rPr>
          <w:szCs w:val="24"/>
          <w:lang w:val="pl-PL"/>
        </w:rPr>
      </w:pPr>
      <w:r>
        <w:rPr>
          <w:rFonts w:cs="ArialMT"/>
          <w:szCs w:val="24"/>
          <w:lang w:val="pl-PL" w:eastAsia="pl-PL"/>
        </w:rPr>
        <w:t>W przypadku odstąpienia którejkolwiek ze Stron od Umowy z przyczyn leżących po stronie Wykonawcy, Wykonawca zapłaci Zamawiającemu karę umowną w wysokości 10 % nominalnej wartości brutto Umowy, o której mowa w § 2 ust. 1 Umowy.</w:t>
      </w:r>
    </w:p>
    <w:p w14:paraId="7BE367F8" w14:textId="77777777" w:rsidR="00484CB5" w:rsidRDefault="00000000">
      <w:pPr>
        <w:widowControl/>
        <w:numPr>
          <w:ilvl w:val="0"/>
          <w:numId w:val="3"/>
        </w:numPr>
        <w:suppressAutoHyphens w:val="0"/>
        <w:spacing w:line="276" w:lineRule="auto"/>
        <w:contextualSpacing/>
        <w:jc w:val="both"/>
        <w:rPr>
          <w:szCs w:val="24"/>
          <w:lang w:val="pl-PL"/>
        </w:rPr>
      </w:pPr>
      <w:r>
        <w:rPr>
          <w:szCs w:val="24"/>
          <w:lang w:val="pl-PL" w:eastAsia="pl-PL"/>
        </w:rPr>
        <w:t>W przypadku zwłoki dotyczącej czasu usunięcia usterki Zamawiający może nałożyć karę 500zł za każdy dzień zwłoki.</w:t>
      </w:r>
    </w:p>
    <w:p w14:paraId="5E18996A" w14:textId="77777777" w:rsidR="00484CB5" w:rsidRPr="000C6DE6" w:rsidRDefault="00000000">
      <w:pPr>
        <w:widowControl/>
        <w:numPr>
          <w:ilvl w:val="0"/>
          <w:numId w:val="3"/>
        </w:numPr>
        <w:suppressAutoHyphens w:val="0"/>
        <w:spacing w:line="276" w:lineRule="auto"/>
        <w:contextualSpacing/>
        <w:jc w:val="both"/>
        <w:rPr>
          <w:szCs w:val="24"/>
          <w:lang w:val="pl-PL"/>
        </w:rPr>
      </w:pPr>
      <w:r>
        <w:rPr>
          <w:rFonts w:cs="ArialMT"/>
          <w:szCs w:val="24"/>
          <w:lang w:val="pl-PL" w:eastAsia="pl-PL"/>
        </w:rPr>
        <w:t>Suma kar umownych, naliczonych wg treści ust. 2 Umowy nie może przekroczyć 30%  nominalnej wartości Umowy brutto, określonej w § 2 ust. 1 Umowy. W przypadku, gdy kary umowne przekroczą wartość 10% nominalnej wartości Umowy brutto, Zamawiający ma prawo do natychmiastowego rozwiązania Umowy.</w:t>
      </w:r>
    </w:p>
    <w:p w14:paraId="5CFE6A50" w14:textId="77777777" w:rsidR="000C6DE6" w:rsidRDefault="000C6DE6" w:rsidP="000C6DE6">
      <w:pPr>
        <w:widowControl/>
        <w:suppressAutoHyphens w:val="0"/>
        <w:spacing w:line="276" w:lineRule="auto"/>
        <w:ind w:left="720"/>
        <w:contextualSpacing/>
        <w:jc w:val="both"/>
        <w:rPr>
          <w:szCs w:val="24"/>
          <w:lang w:val="pl-PL"/>
        </w:rPr>
      </w:pPr>
    </w:p>
    <w:p w14:paraId="70C26F51" w14:textId="77777777" w:rsidR="00484CB5" w:rsidRDefault="00000000">
      <w:pPr>
        <w:widowControl/>
        <w:numPr>
          <w:ilvl w:val="0"/>
          <w:numId w:val="3"/>
        </w:numPr>
        <w:suppressAutoHyphens w:val="0"/>
        <w:spacing w:line="276" w:lineRule="auto"/>
        <w:contextualSpacing/>
        <w:jc w:val="both"/>
        <w:rPr>
          <w:szCs w:val="24"/>
          <w:lang w:val="pl-PL"/>
        </w:rPr>
      </w:pPr>
      <w:r>
        <w:rPr>
          <w:rFonts w:cs="Arial"/>
          <w:szCs w:val="24"/>
          <w:lang w:val="pl-PL" w:eastAsia="pl-PL"/>
        </w:rPr>
        <w:t>Kary umowne mogą być potrącane z należnego Wykonawcy wynagrodzenia bez konieczności uzyskania zgody Wykonawcy bądź płatne przez Wykonawcę na podstawie wezwania do zapłaty z 7 – dniowym terminem płatności.</w:t>
      </w:r>
    </w:p>
    <w:p w14:paraId="6E356145" w14:textId="77777777" w:rsidR="00484CB5" w:rsidRDefault="00000000">
      <w:pPr>
        <w:widowControl/>
        <w:numPr>
          <w:ilvl w:val="0"/>
          <w:numId w:val="3"/>
        </w:numPr>
        <w:suppressAutoHyphens w:val="0"/>
        <w:spacing w:line="276" w:lineRule="auto"/>
        <w:contextualSpacing/>
        <w:rPr>
          <w:szCs w:val="24"/>
          <w:lang w:val="pl-PL"/>
        </w:rPr>
      </w:pPr>
      <w:r>
        <w:rPr>
          <w:rFonts w:cs="Arial"/>
          <w:szCs w:val="24"/>
          <w:lang w:val="pl-PL" w:eastAsia="pl-PL"/>
        </w:rPr>
        <w:t xml:space="preserve"> W przypadku wystąpienia szkody przekraczającej wysokość kary umownej, Zamawiającemu przysługuje prawo dochodzenia odszkodowania uzupełniającego na</w:t>
      </w:r>
      <w:r>
        <w:rPr>
          <w:rFonts w:cs="ArialMT"/>
          <w:szCs w:val="24"/>
          <w:lang w:val="pl-PL" w:eastAsia="pl-PL"/>
        </w:rPr>
        <w:t xml:space="preserve"> zasadach ogólnych.</w:t>
      </w:r>
    </w:p>
    <w:p w14:paraId="10E1952C" w14:textId="77777777" w:rsidR="00484CB5" w:rsidRDefault="00484CB5">
      <w:pPr>
        <w:widowControl/>
        <w:suppressAutoHyphens w:val="0"/>
        <w:spacing w:line="276" w:lineRule="auto"/>
        <w:rPr>
          <w:rFonts w:eastAsia="Calibri" w:cs="ArialMT"/>
          <w:szCs w:val="24"/>
          <w:lang w:val="pl-PL" w:eastAsia="en-US"/>
        </w:rPr>
      </w:pPr>
    </w:p>
    <w:p w14:paraId="39246B43" w14:textId="77777777" w:rsidR="00484CB5" w:rsidRDefault="00000000">
      <w:pPr>
        <w:widowControl/>
        <w:suppressAutoHyphens w:val="0"/>
        <w:spacing w:line="276" w:lineRule="auto"/>
        <w:jc w:val="center"/>
        <w:rPr>
          <w:szCs w:val="24"/>
        </w:rPr>
      </w:pPr>
      <w:r>
        <w:rPr>
          <w:rFonts w:eastAsia="Calibri" w:cs="ArialMT"/>
          <w:b/>
          <w:szCs w:val="24"/>
          <w:lang w:val="pl-PL" w:eastAsia="en-US"/>
        </w:rPr>
        <w:br/>
        <w:t>§ 5</w:t>
      </w:r>
    </w:p>
    <w:p w14:paraId="4533BE9C" w14:textId="77777777" w:rsidR="00484CB5" w:rsidRDefault="00000000">
      <w:pPr>
        <w:widowControl/>
        <w:suppressAutoHyphens w:val="0"/>
        <w:spacing w:line="276" w:lineRule="auto"/>
        <w:jc w:val="center"/>
        <w:rPr>
          <w:rFonts w:eastAsia="Calibri" w:cs="ArialMT"/>
          <w:b/>
          <w:szCs w:val="24"/>
          <w:lang w:val="pl-PL" w:eastAsia="en-US"/>
        </w:rPr>
      </w:pPr>
      <w:r>
        <w:rPr>
          <w:rFonts w:eastAsia="Calibri" w:cs="ArialMT"/>
          <w:b/>
          <w:szCs w:val="24"/>
          <w:lang w:val="pl-PL" w:eastAsia="en-US"/>
        </w:rPr>
        <w:t>Rozwiązanie umowy</w:t>
      </w:r>
    </w:p>
    <w:p w14:paraId="3CEE90F9" w14:textId="77777777" w:rsidR="00654204" w:rsidRDefault="00654204">
      <w:pPr>
        <w:widowControl/>
        <w:suppressAutoHyphens w:val="0"/>
        <w:spacing w:line="276" w:lineRule="auto"/>
        <w:jc w:val="center"/>
        <w:rPr>
          <w:szCs w:val="24"/>
        </w:rPr>
      </w:pPr>
    </w:p>
    <w:p w14:paraId="6D243545" w14:textId="77777777" w:rsidR="00484CB5" w:rsidRDefault="00000000">
      <w:pPr>
        <w:widowControl/>
        <w:numPr>
          <w:ilvl w:val="0"/>
          <w:numId w:val="4"/>
        </w:numPr>
        <w:suppressAutoHyphens w:val="0"/>
        <w:spacing w:line="276" w:lineRule="auto"/>
        <w:contextualSpacing/>
        <w:jc w:val="both"/>
        <w:rPr>
          <w:szCs w:val="24"/>
          <w:lang w:val="pl-PL"/>
        </w:rPr>
      </w:pPr>
      <w:r>
        <w:rPr>
          <w:rFonts w:eastAsia="Calibri" w:cs="ArialMT"/>
          <w:szCs w:val="24"/>
          <w:lang w:val="pl-PL"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11C86AA" w14:textId="77777777" w:rsidR="00484CB5" w:rsidRDefault="00000000">
      <w:pPr>
        <w:widowControl/>
        <w:numPr>
          <w:ilvl w:val="0"/>
          <w:numId w:val="4"/>
        </w:numPr>
        <w:suppressAutoHyphens w:val="0"/>
        <w:spacing w:line="276" w:lineRule="auto"/>
        <w:contextualSpacing/>
        <w:jc w:val="both"/>
        <w:rPr>
          <w:szCs w:val="24"/>
          <w:lang w:val="pl-PL"/>
        </w:rPr>
      </w:pPr>
      <w:r>
        <w:rPr>
          <w:rFonts w:eastAsia="Calibri" w:cs="ArialMT"/>
          <w:szCs w:val="24"/>
          <w:lang w:val="pl-PL" w:eastAsia="en-US"/>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5E66DF21" w14:textId="77777777" w:rsidR="00484CB5" w:rsidRDefault="00000000">
      <w:pPr>
        <w:widowControl/>
        <w:numPr>
          <w:ilvl w:val="0"/>
          <w:numId w:val="5"/>
        </w:numPr>
        <w:suppressAutoHyphens w:val="0"/>
        <w:spacing w:line="276" w:lineRule="auto"/>
        <w:contextualSpacing/>
        <w:jc w:val="both"/>
        <w:rPr>
          <w:szCs w:val="24"/>
          <w:lang w:val="pl-PL"/>
        </w:rPr>
      </w:pPr>
      <w:r>
        <w:rPr>
          <w:rFonts w:eastAsia="Calibri" w:cs="ArialMT"/>
          <w:szCs w:val="24"/>
          <w:lang w:val="pl-PL" w:eastAsia="en-US"/>
        </w:rPr>
        <w:t>Nieterminowej lub niezgodnej z zamówieniem realizacji prac;</w:t>
      </w:r>
    </w:p>
    <w:p w14:paraId="2B8AD7BF" w14:textId="77777777" w:rsidR="00484CB5" w:rsidRDefault="00000000">
      <w:pPr>
        <w:widowControl/>
        <w:numPr>
          <w:ilvl w:val="0"/>
          <w:numId w:val="5"/>
        </w:numPr>
        <w:suppressAutoHyphens w:val="0"/>
        <w:spacing w:line="276" w:lineRule="auto"/>
        <w:contextualSpacing/>
        <w:jc w:val="both"/>
        <w:rPr>
          <w:szCs w:val="24"/>
          <w:lang w:val="pl-PL"/>
        </w:rPr>
      </w:pPr>
      <w:r>
        <w:rPr>
          <w:rFonts w:eastAsia="Calibri" w:cs="ArialMT"/>
          <w:szCs w:val="24"/>
          <w:lang w:val="pl-PL" w:eastAsia="en-US"/>
        </w:rPr>
        <w:t>Uchybieniu w zakresie jakości dostarczonego przedmiotu zamówienia;</w:t>
      </w:r>
    </w:p>
    <w:p w14:paraId="376AAE51" w14:textId="1091E061" w:rsidR="00484CB5" w:rsidRPr="000C6DE6" w:rsidRDefault="00000000" w:rsidP="000C6DE6">
      <w:pPr>
        <w:widowControl/>
        <w:numPr>
          <w:ilvl w:val="0"/>
          <w:numId w:val="5"/>
        </w:numPr>
        <w:suppressAutoHyphens w:val="0"/>
        <w:spacing w:line="276" w:lineRule="auto"/>
        <w:contextualSpacing/>
        <w:jc w:val="both"/>
        <w:rPr>
          <w:szCs w:val="24"/>
          <w:lang w:val="pl-PL"/>
        </w:rPr>
      </w:pPr>
      <w:r w:rsidRPr="000C6DE6">
        <w:rPr>
          <w:rFonts w:eastAsia="Calibri" w:cs="ArialMT"/>
          <w:szCs w:val="24"/>
          <w:lang w:val="pl-PL" w:eastAsia="en-US"/>
        </w:rPr>
        <w:t>Uchybieniu w zakresie m.in. naliczanych cen, terminów płatności w fakturach VAT wystawianych za dostawy przedmiotu Umowy.</w:t>
      </w:r>
    </w:p>
    <w:p w14:paraId="12AE2DE0" w14:textId="77777777" w:rsidR="00484CB5" w:rsidRDefault="00484CB5">
      <w:pPr>
        <w:widowControl/>
        <w:suppressAutoHyphens w:val="0"/>
        <w:spacing w:line="276" w:lineRule="auto"/>
        <w:jc w:val="center"/>
        <w:rPr>
          <w:rFonts w:eastAsia="Calibri" w:cs="ArialMT"/>
          <w:b/>
          <w:szCs w:val="24"/>
          <w:lang w:val="pl-PL" w:eastAsia="en-US"/>
        </w:rPr>
      </w:pPr>
    </w:p>
    <w:p w14:paraId="5588AEA7" w14:textId="77777777" w:rsidR="00654204" w:rsidRDefault="00000000">
      <w:pPr>
        <w:widowControl/>
        <w:suppressAutoHyphens w:val="0"/>
        <w:spacing w:line="276" w:lineRule="auto"/>
        <w:jc w:val="center"/>
        <w:rPr>
          <w:rFonts w:eastAsia="Calibri" w:cs="ArialMT"/>
          <w:b/>
          <w:szCs w:val="24"/>
          <w:lang w:val="pl-PL" w:eastAsia="en-US"/>
        </w:rPr>
      </w:pPr>
      <w:r>
        <w:rPr>
          <w:rFonts w:eastAsia="Calibri" w:cs="ArialMT"/>
          <w:b/>
          <w:szCs w:val="24"/>
          <w:lang w:val="pl-PL" w:eastAsia="en-US"/>
        </w:rPr>
        <w:br/>
      </w:r>
      <w:r>
        <w:rPr>
          <w:rFonts w:eastAsia="Calibri" w:cs="ArialMT"/>
          <w:b/>
          <w:szCs w:val="24"/>
          <w:lang w:val="pl-PL" w:eastAsia="en-US"/>
        </w:rPr>
        <w:br/>
      </w:r>
    </w:p>
    <w:p w14:paraId="7A8D2386" w14:textId="77777777" w:rsidR="00654204" w:rsidRDefault="00654204">
      <w:pPr>
        <w:widowControl/>
        <w:suppressAutoHyphens w:val="0"/>
        <w:spacing w:line="276" w:lineRule="auto"/>
        <w:jc w:val="center"/>
        <w:rPr>
          <w:rFonts w:eastAsia="Calibri" w:cs="ArialMT"/>
          <w:b/>
          <w:szCs w:val="24"/>
          <w:lang w:val="pl-PL" w:eastAsia="en-US"/>
        </w:rPr>
      </w:pPr>
    </w:p>
    <w:p w14:paraId="670EF7A4" w14:textId="77777777" w:rsidR="00654204" w:rsidRDefault="00654204">
      <w:pPr>
        <w:widowControl/>
        <w:suppressAutoHyphens w:val="0"/>
        <w:spacing w:line="276" w:lineRule="auto"/>
        <w:jc w:val="center"/>
        <w:rPr>
          <w:rFonts w:eastAsia="Calibri" w:cs="ArialMT"/>
          <w:b/>
          <w:szCs w:val="24"/>
          <w:lang w:val="pl-PL" w:eastAsia="en-US"/>
        </w:rPr>
      </w:pPr>
    </w:p>
    <w:p w14:paraId="48B8E31E" w14:textId="77777777" w:rsidR="00654204" w:rsidRDefault="00654204">
      <w:pPr>
        <w:widowControl/>
        <w:suppressAutoHyphens w:val="0"/>
        <w:spacing w:line="276" w:lineRule="auto"/>
        <w:jc w:val="center"/>
        <w:rPr>
          <w:rFonts w:eastAsia="Calibri" w:cs="ArialMT"/>
          <w:b/>
          <w:szCs w:val="24"/>
          <w:lang w:val="pl-PL" w:eastAsia="en-US"/>
        </w:rPr>
      </w:pPr>
    </w:p>
    <w:p w14:paraId="789DBEF6" w14:textId="77777777" w:rsidR="00654204" w:rsidRDefault="00654204">
      <w:pPr>
        <w:widowControl/>
        <w:suppressAutoHyphens w:val="0"/>
        <w:spacing w:line="276" w:lineRule="auto"/>
        <w:jc w:val="center"/>
        <w:rPr>
          <w:rFonts w:eastAsia="Calibri" w:cs="ArialMT"/>
          <w:b/>
          <w:szCs w:val="24"/>
          <w:lang w:val="pl-PL" w:eastAsia="en-US"/>
        </w:rPr>
      </w:pPr>
    </w:p>
    <w:p w14:paraId="3F2292B0" w14:textId="77EDCB50" w:rsidR="00484CB5" w:rsidRDefault="00000000">
      <w:pPr>
        <w:widowControl/>
        <w:suppressAutoHyphens w:val="0"/>
        <w:spacing w:line="276" w:lineRule="auto"/>
        <w:jc w:val="center"/>
        <w:rPr>
          <w:szCs w:val="24"/>
        </w:rPr>
      </w:pPr>
      <w:r>
        <w:rPr>
          <w:rFonts w:eastAsia="Calibri" w:cs="ArialMT"/>
          <w:b/>
          <w:szCs w:val="24"/>
          <w:lang w:val="pl-PL" w:eastAsia="en-US"/>
        </w:rPr>
        <w:t>§ 6</w:t>
      </w:r>
    </w:p>
    <w:p w14:paraId="2C623923" w14:textId="77777777" w:rsidR="00484CB5" w:rsidRDefault="00000000">
      <w:pPr>
        <w:widowControl/>
        <w:suppressAutoHyphens w:val="0"/>
        <w:spacing w:line="276" w:lineRule="auto"/>
        <w:jc w:val="center"/>
        <w:rPr>
          <w:rFonts w:eastAsia="Calibri" w:cs="ArialMT"/>
          <w:b/>
          <w:szCs w:val="24"/>
          <w:lang w:val="pl-PL" w:eastAsia="en-US"/>
        </w:rPr>
      </w:pPr>
      <w:r>
        <w:rPr>
          <w:rFonts w:eastAsia="Calibri" w:cs="ArialMT"/>
          <w:b/>
          <w:szCs w:val="24"/>
          <w:lang w:val="pl-PL" w:eastAsia="en-US"/>
        </w:rPr>
        <w:t>Postanowienia końcowe</w:t>
      </w:r>
    </w:p>
    <w:p w14:paraId="430C27D3" w14:textId="77777777" w:rsidR="007476CA" w:rsidRDefault="007476CA">
      <w:pPr>
        <w:widowControl/>
        <w:suppressAutoHyphens w:val="0"/>
        <w:spacing w:line="276" w:lineRule="auto"/>
        <w:jc w:val="center"/>
        <w:rPr>
          <w:szCs w:val="24"/>
        </w:rPr>
      </w:pPr>
    </w:p>
    <w:p w14:paraId="4F36CD54" w14:textId="77777777" w:rsidR="00484CB5" w:rsidRDefault="00000000">
      <w:pPr>
        <w:widowControl/>
        <w:numPr>
          <w:ilvl w:val="0"/>
          <w:numId w:val="16"/>
        </w:numPr>
        <w:suppressAutoHyphens w:val="0"/>
        <w:spacing w:line="276" w:lineRule="auto"/>
        <w:contextualSpacing/>
        <w:jc w:val="both"/>
        <w:rPr>
          <w:szCs w:val="24"/>
          <w:lang w:val="pl-PL"/>
        </w:rPr>
      </w:pPr>
      <w:r>
        <w:rPr>
          <w:rFonts w:cs="Arial"/>
          <w:szCs w:val="24"/>
          <w:lang w:val="pl-PL" w:eastAsia="pl-PL"/>
        </w:rPr>
        <w:t>Prawem właściwym dla niniejszej umowy jest prawo polskie.</w:t>
      </w:r>
    </w:p>
    <w:p w14:paraId="046FF2A6" w14:textId="77777777" w:rsidR="00484CB5" w:rsidRDefault="00000000">
      <w:pPr>
        <w:widowControl/>
        <w:numPr>
          <w:ilvl w:val="0"/>
          <w:numId w:val="17"/>
        </w:numPr>
        <w:suppressAutoHyphens w:val="0"/>
        <w:spacing w:line="276" w:lineRule="auto"/>
        <w:contextualSpacing/>
        <w:jc w:val="both"/>
        <w:rPr>
          <w:szCs w:val="24"/>
          <w:lang w:val="pl-PL"/>
        </w:rPr>
      </w:pPr>
      <w:r>
        <w:rPr>
          <w:rFonts w:cs="Arial"/>
          <w:szCs w:val="24"/>
          <w:lang w:val="pl-PL" w:eastAsia="pl-PL"/>
        </w:rPr>
        <w:t>Sądem właściwym miejscowo w sporach w przedmiocie niniejszej umowy jest Sąd właściwy dla siedziby Zamawiającego.</w:t>
      </w:r>
    </w:p>
    <w:p w14:paraId="55BC89B1" w14:textId="77777777" w:rsidR="00484CB5" w:rsidRDefault="00000000">
      <w:pPr>
        <w:widowControl/>
        <w:numPr>
          <w:ilvl w:val="0"/>
          <w:numId w:val="18"/>
        </w:numPr>
        <w:suppressAutoHyphens w:val="0"/>
        <w:spacing w:line="276" w:lineRule="auto"/>
        <w:contextualSpacing/>
        <w:jc w:val="both"/>
        <w:rPr>
          <w:szCs w:val="24"/>
          <w:lang w:val="pl-PL"/>
        </w:rPr>
      </w:pPr>
      <w:r>
        <w:rPr>
          <w:rFonts w:cs="Arial"/>
          <w:szCs w:val="24"/>
          <w:lang w:val="pl-PL" w:eastAsia="pl-PL"/>
        </w:rPr>
        <w:t>Jurysdykcja dla rozstrzygania sporów w przedmiocie niniejszej umowy jest po stronie</w:t>
      </w:r>
      <w:r>
        <w:rPr>
          <w:rFonts w:cs="Arial"/>
          <w:szCs w:val="24"/>
          <w:lang w:val="pl-PL" w:eastAsia="pl-PL"/>
        </w:rPr>
        <w:br/>
        <w:t>Polski.</w:t>
      </w:r>
    </w:p>
    <w:p w14:paraId="3CFB3EC4" w14:textId="77777777" w:rsidR="00484CB5" w:rsidRDefault="00000000">
      <w:pPr>
        <w:widowControl/>
        <w:numPr>
          <w:ilvl w:val="0"/>
          <w:numId w:val="19"/>
        </w:numPr>
        <w:suppressAutoHyphens w:val="0"/>
        <w:spacing w:line="276" w:lineRule="auto"/>
        <w:contextualSpacing/>
        <w:jc w:val="both"/>
        <w:rPr>
          <w:szCs w:val="24"/>
          <w:lang w:val="pl-PL"/>
        </w:rPr>
      </w:pPr>
      <w:r>
        <w:rPr>
          <w:rFonts w:cs="Arial"/>
          <w:szCs w:val="24"/>
          <w:lang w:val="pl-PL" w:eastAsia="pl-PL"/>
        </w:rPr>
        <w:t>Umowę zawarta została w formie pisemnej pod rygorem nieważności.</w:t>
      </w:r>
    </w:p>
    <w:p w14:paraId="0DA3BB86" w14:textId="77777777" w:rsidR="00484CB5" w:rsidRDefault="00000000">
      <w:pPr>
        <w:widowControl/>
        <w:numPr>
          <w:ilvl w:val="0"/>
          <w:numId w:val="20"/>
        </w:numPr>
        <w:suppressAutoHyphens w:val="0"/>
        <w:spacing w:line="276" w:lineRule="auto"/>
        <w:contextualSpacing/>
        <w:jc w:val="both"/>
        <w:rPr>
          <w:szCs w:val="24"/>
          <w:lang w:val="pl-PL"/>
        </w:rPr>
      </w:pPr>
      <w:r>
        <w:rPr>
          <w:rFonts w:cs="Arial"/>
          <w:szCs w:val="24"/>
          <w:lang w:val="pl-PL" w:eastAsia="pl-PL"/>
        </w:rPr>
        <w:t>Umowę sporządzono w dwóch jednobrzmiących egzemplarzach, po jednym dla każdej ze stron.</w:t>
      </w:r>
    </w:p>
    <w:p w14:paraId="5D5DC0BF" w14:textId="77777777" w:rsidR="00484CB5" w:rsidRDefault="00000000">
      <w:pPr>
        <w:widowControl/>
        <w:numPr>
          <w:ilvl w:val="0"/>
          <w:numId w:val="21"/>
        </w:numPr>
        <w:suppressAutoHyphens w:val="0"/>
        <w:spacing w:line="276" w:lineRule="auto"/>
        <w:contextualSpacing/>
        <w:jc w:val="both"/>
        <w:rPr>
          <w:szCs w:val="24"/>
          <w:lang w:val="pl-PL"/>
        </w:rPr>
      </w:pPr>
      <w:r>
        <w:rPr>
          <w:rFonts w:cs="Arial"/>
          <w:szCs w:val="24"/>
          <w:lang w:val="pl-PL" w:eastAsia="pl-PL"/>
        </w:rPr>
        <w:t>Strony mają obowiązek wzajemnego informowania o wszelkich zmianach statusu prawnego swojej firmy, a także o wszczęciu postępowania upadłościowego, układowego i likwidacyjnego.</w:t>
      </w:r>
    </w:p>
    <w:p w14:paraId="70B83AA6" w14:textId="77777777" w:rsidR="00484CB5" w:rsidRPr="00282D9F" w:rsidRDefault="00000000">
      <w:pPr>
        <w:widowControl/>
        <w:numPr>
          <w:ilvl w:val="0"/>
          <w:numId w:val="22"/>
        </w:numPr>
        <w:suppressAutoHyphens w:val="0"/>
        <w:spacing w:line="276" w:lineRule="auto"/>
        <w:contextualSpacing/>
        <w:jc w:val="both"/>
        <w:rPr>
          <w:szCs w:val="24"/>
          <w:lang w:val="pl-PL"/>
        </w:rPr>
      </w:pPr>
      <w:r>
        <w:rPr>
          <w:rFonts w:cs="Arial"/>
          <w:szCs w:val="24"/>
          <w:lang w:val="pl-PL" w:eastAsia="pl-PL"/>
        </w:rPr>
        <w:t>W sprawach nieuregulowanych niniejszą umową zastosowanie mają przepisy Kodeksu cywilnego, ustawy Prawo farmaceutyczne oraz ustawy Prawo zamówień publicznych, a także inne odpowiednie przepisy prawa powszechnie obowiązującego.</w:t>
      </w:r>
    </w:p>
    <w:p w14:paraId="13BFF444" w14:textId="77777777" w:rsidR="00282D9F" w:rsidRDefault="00282D9F" w:rsidP="00282D9F">
      <w:pPr>
        <w:widowControl/>
        <w:suppressAutoHyphens w:val="0"/>
        <w:spacing w:line="276" w:lineRule="auto"/>
        <w:contextualSpacing/>
        <w:jc w:val="both"/>
        <w:rPr>
          <w:rFonts w:cs="Arial"/>
          <w:szCs w:val="24"/>
          <w:lang w:val="pl-PL" w:eastAsia="pl-PL"/>
        </w:rPr>
      </w:pPr>
    </w:p>
    <w:p w14:paraId="1FFF9CE4" w14:textId="77777777" w:rsidR="00282D9F" w:rsidRDefault="00282D9F" w:rsidP="00282D9F">
      <w:pPr>
        <w:widowControl/>
        <w:suppressAutoHyphens w:val="0"/>
        <w:spacing w:line="276" w:lineRule="auto"/>
        <w:contextualSpacing/>
        <w:jc w:val="both"/>
        <w:rPr>
          <w:szCs w:val="24"/>
          <w:lang w:val="pl-PL"/>
        </w:rPr>
      </w:pPr>
    </w:p>
    <w:p w14:paraId="66AED548" w14:textId="77777777" w:rsidR="00484CB5" w:rsidRDefault="00484CB5">
      <w:pPr>
        <w:widowControl/>
        <w:suppressAutoHyphens w:val="0"/>
        <w:jc w:val="center"/>
        <w:rPr>
          <w:rFonts w:cs="Arial"/>
          <w:b/>
          <w:szCs w:val="24"/>
          <w:lang w:val="pl-PL" w:eastAsia="pl-PL"/>
        </w:rPr>
      </w:pPr>
    </w:p>
    <w:p w14:paraId="6637C2F3" w14:textId="77777777" w:rsidR="00484CB5" w:rsidRDefault="00000000" w:rsidP="000C6DE6">
      <w:pPr>
        <w:widowControl/>
        <w:suppressAutoHyphens w:val="0"/>
        <w:spacing w:line="276" w:lineRule="auto"/>
        <w:ind w:firstLine="708"/>
        <w:jc w:val="both"/>
        <w:rPr>
          <w:rFonts w:cs="Arial"/>
          <w:szCs w:val="24"/>
          <w:lang w:val="pl-PL" w:eastAsia="pl-PL"/>
        </w:rPr>
      </w:pPr>
      <w:r>
        <w:rPr>
          <w:rFonts w:cs="Arial"/>
          <w:szCs w:val="24"/>
          <w:lang w:val="pl-PL" w:eastAsia="pl-PL"/>
        </w:rPr>
        <w:t>ZAMAWIAJĄCY</w:t>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r>
      <w:r>
        <w:rPr>
          <w:rFonts w:cs="Arial"/>
          <w:szCs w:val="24"/>
          <w:lang w:val="pl-PL" w:eastAsia="pl-PL"/>
        </w:rPr>
        <w:tab/>
        <w:t xml:space="preserve">       WYKONAWCA</w:t>
      </w:r>
    </w:p>
    <w:p w14:paraId="043ECF21" w14:textId="77777777" w:rsidR="00484CB5" w:rsidRDefault="00484CB5">
      <w:pPr>
        <w:widowControl/>
        <w:suppressAutoHyphens w:val="0"/>
        <w:spacing w:line="276" w:lineRule="auto"/>
        <w:ind w:left="360" w:firstLine="348"/>
        <w:jc w:val="both"/>
        <w:rPr>
          <w:rFonts w:cs="Arial"/>
          <w:szCs w:val="24"/>
          <w:lang w:val="pl-PL" w:eastAsia="pl-PL"/>
        </w:rPr>
      </w:pPr>
    </w:p>
    <w:p w14:paraId="789CD936" w14:textId="77777777" w:rsidR="00484CB5" w:rsidRDefault="00484CB5">
      <w:pPr>
        <w:widowControl/>
        <w:suppressAutoHyphens w:val="0"/>
        <w:spacing w:line="276" w:lineRule="auto"/>
        <w:ind w:left="360" w:firstLine="348"/>
        <w:jc w:val="both"/>
        <w:rPr>
          <w:rFonts w:cs="Arial"/>
          <w:szCs w:val="24"/>
          <w:lang w:val="pl-PL" w:eastAsia="pl-PL"/>
        </w:rPr>
      </w:pPr>
    </w:p>
    <w:p w14:paraId="3445DD9C" w14:textId="77777777" w:rsidR="00484CB5" w:rsidRDefault="00484CB5">
      <w:pPr>
        <w:widowControl/>
        <w:suppressAutoHyphens w:val="0"/>
        <w:spacing w:line="276" w:lineRule="auto"/>
        <w:ind w:left="360" w:firstLine="348"/>
        <w:jc w:val="both"/>
        <w:rPr>
          <w:rFonts w:cs="Arial"/>
          <w:szCs w:val="24"/>
          <w:lang w:val="pl-PL" w:eastAsia="pl-PL"/>
        </w:rPr>
      </w:pPr>
    </w:p>
    <w:p w14:paraId="77538036" w14:textId="77777777" w:rsidR="00484CB5" w:rsidRDefault="00484CB5">
      <w:pPr>
        <w:widowControl/>
        <w:suppressAutoHyphens w:val="0"/>
        <w:spacing w:line="276" w:lineRule="auto"/>
        <w:ind w:left="360" w:firstLine="348"/>
        <w:jc w:val="both"/>
        <w:rPr>
          <w:rFonts w:cs="Arial"/>
          <w:szCs w:val="24"/>
          <w:lang w:val="pl-PL" w:eastAsia="pl-PL"/>
        </w:rPr>
      </w:pPr>
    </w:p>
    <w:p w14:paraId="596A8FF3" w14:textId="77777777" w:rsidR="00484CB5" w:rsidRDefault="00484CB5">
      <w:pPr>
        <w:widowControl/>
        <w:suppressAutoHyphens w:val="0"/>
        <w:spacing w:line="276" w:lineRule="auto"/>
        <w:ind w:left="360" w:firstLine="348"/>
        <w:jc w:val="both"/>
        <w:rPr>
          <w:rFonts w:cs="Arial"/>
          <w:szCs w:val="24"/>
          <w:lang w:val="pl-PL" w:eastAsia="pl-PL"/>
        </w:rPr>
      </w:pPr>
    </w:p>
    <w:p w14:paraId="682152B0" w14:textId="77777777" w:rsidR="00484CB5" w:rsidRDefault="00484CB5">
      <w:pPr>
        <w:widowControl/>
        <w:suppressAutoHyphens w:val="0"/>
        <w:spacing w:line="276" w:lineRule="auto"/>
        <w:ind w:left="360" w:firstLine="348"/>
        <w:jc w:val="both"/>
        <w:rPr>
          <w:rFonts w:cs="Arial"/>
          <w:szCs w:val="24"/>
          <w:lang w:val="pl-PL" w:eastAsia="pl-PL"/>
        </w:rPr>
      </w:pPr>
    </w:p>
    <w:p w14:paraId="616E1BFA" w14:textId="77777777" w:rsidR="00484CB5" w:rsidRDefault="00484CB5">
      <w:pPr>
        <w:widowControl/>
        <w:suppressAutoHyphens w:val="0"/>
        <w:spacing w:line="276" w:lineRule="auto"/>
        <w:ind w:left="360" w:firstLine="348"/>
        <w:jc w:val="both"/>
        <w:rPr>
          <w:rFonts w:cs="Arial"/>
          <w:szCs w:val="24"/>
          <w:lang w:val="pl-PL" w:eastAsia="pl-PL"/>
        </w:rPr>
      </w:pPr>
    </w:p>
    <w:p w14:paraId="58343131" w14:textId="77777777" w:rsidR="00484CB5" w:rsidRDefault="00484CB5">
      <w:pPr>
        <w:widowControl/>
        <w:suppressAutoHyphens w:val="0"/>
        <w:spacing w:line="276" w:lineRule="auto"/>
        <w:ind w:left="360" w:firstLine="348"/>
        <w:jc w:val="both"/>
        <w:rPr>
          <w:rFonts w:cs="Arial"/>
          <w:sz w:val="20"/>
          <w:lang w:val="pl-PL" w:eastAsia="pl-PL"/>
        </w:rPr>
      </w:pPr>
    </w:p>
    <w:p w14:paraId="655009CD" w14:textId="77777777" w:rsidR="00484CB5" w:rsidRDefault="00484CB5">
      <w:pPr>
        <w:widowControl/>
        <w:suppressAutoHyphens w:val="0"/>
        <w:spacing w:line="276" w:lineRule="auto"/>
        <w:ind w:left="360" w:firstLine="348"/>
        <w:jc w:val="both"/>
        <w:rPr>
          <w:rFonts w:cs="Arial"/>
          <w:sz w:val="20"/>
          <w:lang w:val="pl-PL" w:eastAsia="pl-PL"/>
        </w:rPr>
      </w:pPr>
    </w:p>
    <w:p w14:paraId="4A94F7FB" w14:textId="77777777" w:rsidR="00484CB5" w:rsidRDefault="00000000">
      <w:pPr>
        <w:widowControl/>
        <w:suppressAutoHyphens w:val="0"/>
        <w:spacing w:line="276" w:lineRule="auto"/>
        <w:ind w:left="360" w:firstLine="348"/>
        <w:jc w:val="both"/>
        <w:rPr>
          <w:rFonts w:cs="Arial"/>
          <w:sz w:val="20"/>
          <w:lang w:val="pl-PL" w:eastAsia="pl-PL"/>
        </w:rPr>
      </w:pP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r>
      <w:r>
        <w:rPr>
          <w:rFonts w:cs="Arial"/>
          <w:sz w:val="20"/>
          <w:lang w:val="pl-PL" w:eastAsia="pl-PL"/>
        </w:rPr>
        <w:br/>
        <w:t>Załączniki:</w:t>
      </w:r>
    </w:p>
    <w:p w14:paraId="4FFA3159" w14:textId="77777777" w:rsidR="00484CB5" w:rsidRDefault="00000000">
      <w:pPr>
        <w:widowControl/>
        <w:suppressAutoHyphens w:val="0"/>
        <w:spacing w:line="276" w:lineRule="auto"/>
        <w:ind w:left="360" w:firstLine="348"/>
        <w:jc w:val="both"/>
        <w:rPr>
          <w:rFonts w:cs="Arial"/>
          <w:sz w:val="20"/>
          <w:lang w:val="pl-PL" w:eastAsia="pl-PL"/>
        </w:rPr>
      </w:pPr>
      <w:r>
        <w:rPr>
          <w:rFonts w:cs="Arial"/>
          <w:sz w:val="20"/>
          <w:lang w:val="pl-PL" w:eastAsia="pl-PL"/>
        </w:rPr>
        <w:t>1. SWZ</w:t>
      </w:r>
    </w:p>
    <w:p w14:paraId="4C440304" w14:textId="77777777" w:rsidR="00484CB5" w:rsidRDefault="00000000">
      <w:pPr>
        <w:widowControl/>
        <w:suppressAutoHyphens w:val="0"/>
        <w:spacing w:line="276" w:lineRule="auto"/>
        <w:ind w:left="360" w:firstLine="348"/>
        <w:jc w:val="both"/>
        <w:rPr>
          <w:rFonts w:cs="Arial"/>
          <w:sz w:val="20"/>
          <w:lang w:val="pl-PL" w:eastAsia="pl-PL"/>
        </w:rPr>
      </w:pPr>
      <w:r>
        <w:rPr>
          <w:rFonts w:cs="Arial"/>
          <w:sz w:val="20"/>
          <w:lang w:val="pl-PL" w:eastAsia="pl-PL"/>
        </w:rPr>
        <w:t>2. Specyfikacja techniczna</w:t>
      </w:r>
    </w:p>
    <w:p w14:paraId="68348891" w14:textId="77777777" w:rsidR="00484CB5" w:rsidRDefault="00000000">
      <w:pPr>
        <w:widowControl/>
        <w:suppressAutoHyphens w:val="0"/>
        <w:spacing w:line="276" w:lineRule="auto"/>
        <w:ind w:left="360" w:firstLine="348"/>
        <w:jc w:val="both"/>
        <w:rPr>
          <w:szCs w:val="24"/>
          <w:lang w:val="pl-PL" w:eastAsia="pl-PL"/>
        </w:rPr>
      </w:pPr>
      <w:r>
        <w:rPr>
          <w:rFonts w:cs="Arial"/>
          <w:sz w:val="20"/>
          <w:lang w:val="pl-PL" w:eastAsia="pl-PL"/>
        </w:rPr>
        <w:t>3. Oferta Wykonawcy</w:t>
      </w:r>
    </w:p>
    <w:p w14:paraId="426813E5" w14:textId="77777777" w:rsidR="00484CB5" w:rsidRDefault="00484CB5">
      <w:pPr>
        <w:widowControl/>
        <w:suppressAutoHyphens w:val="0"/>
        <w:ind w:left="1440"/>
        <w:contextualSpacing/>
        <w:rPr>
          <w:szCs w:val="24"/>
          <w:lang w:val="pl-PL" w:eastAsia="pl-PL"/>
        </w:rPr>
      </w:pPr>
    </w:p>
    <w:p w14:paraId="2DCFFD47" w14:textId="77777777" w:rsidR="00484CB5" w:rsidRDefault="00484CB5">
      <w:pPr>
        <w:rPr>
          <w:szCs w:val="24"/>
          <w:lang w:val="pl-PL"/>
        </w:rPr>
      </w:pPr>
    </w:p>
    <w:sectPr w:rsidR="00484CB5">
      <w:footerReference w:type="default" r:id="rId8"/>
      <w:headerReference w:type="first" r:id="rId9"/>
      <w:footerReference w:type="first" r:id="rId10"/>
      <w:pgSz w:w="11906" w:h="16838"/>
      <w:pgMar w:top="284" w:right="1133" w:bottom="340" w:left="1417" w:header="56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DFCD" w14:textId="77777777" w:rsidR="00582F0B" w:rsidRDefault="00582F0B">
      <w:r>
        <w:separator/>
      </w:r>
    </w:p>
  </w:endnote>
  <w:endnote w:type="continuationSeparator" w:id="0">
    <w:p w14:paraId="2E00B9D3" w14:textId="77777777" w:rsidR="00582F0B" w:rsidRDefault="0058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00"/>
    <w:family w:val="roman"/>
    <w:notTrueType/>
    <w:pitch w:val="default"/>
  </w:font>
  <w:font w:name="Arial-BoldMT">
    <w:altName w:val="Arial"/>
    <w:charset w:val="EE"/>
    <w:family w:val="roman"/>
    <w:pitch w:val="variable"/>
  </w:font>
  <w:font w:name="ArialMT">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Linux Biolinum G">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64B1" w14:textId="77777777" w:rsidR="00484CB5" w:rsidRDefault="00484CB5">
    <w:pPr>
      <w:pStyle w:val="Stopka"/>
      <w:rPr>
        <w:rFonts w:ascii="Linux Biolinum G" w:hAnsi="Linux Biolinum G" w:cs="Linux Biolinum G"/>
        <w:color w:val="27779C"/>
        <w:sz w:val="20"/>
      </w:rPr>
    </w:pPr>
  </w:p>
  <w:p w14:paraId="4932A4B4"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Szpital Powiatowy w Rykach sp. z o.o., ul. Żytnia 23, 08-500 Ryki</w:t>
    </w:r>
  </w:p>
  <w:p w14:paraId="36E57564"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tel. centrala: 81 307 81 00, tel. sekretariat: 533 327 028, e-mail: sekretariat@rykiszpital.pl</w:t>
    </w:r>
  </w:p>
  <w:p w14:paraId="1BD55BAA"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NIP 506 011 81 85, KRS 0000767134, REGON 382358228</w:t>
    </w:r>
  </w:p>
  <w:p w14:paraId="632A5688" w14:textId="77777777" w:rsidR="00484CB5" w:rsidRDefault="00484CB5">
    <w:pPr>
      <w:pStyle w:val="Stopka"/>
      <w:jc w:val="center"/>
      <w:rPr>
        <w:rFonts w:ascii="Linux Biolinum G" w:hAnsi="Linux Biolinum G" w:cs="Linux Biolinum G"/>
        <w:color w:val="8EAADB"/>
        <w:sz w:val="20"/>
        <w:lang w:val="pl-PL"/>
      </w:rPr>
    </w:pPr>
  </w:p>
  <w:p w14:paraId="6A468E13" w14:textId="77777777" w:rsidR="00484CB5" w:rsidRDefault="00000000">
    <w:pPr>
      <w:pStyle w:val="Stopka"/>
      <w:jc w:val="center"/>
      <w:rPr>
        <w:rFonts w:ascii="Linux Biolinum G" w:hAnsi="Linux Biolinum G" w:cs="Linux Biolinum G"/>
        <w:b/>
        <w:bCs/>
        <w:color w:val="8EAADB"/>
        <w:lang w:val="pl-PL"/>
      </w:rPr>
    </w:pPr>
    <w:r>
      <w:rPr>
        <w:rFonts w:ascii="Linux Biolinum G" w:hAnsi="Linux Biolinum G" w:cs="Linux Biolinum G"/>
        <w:b/>
        <w:bCs/>
        <w:color w:val="8EAADB"/>
        <w:lang w:val="pl-PL"/>
      </w:rPr>
      <w:t>rykiszpital.pl</w:t>
    </w:r>
  </w:p>
  <w:sdt>
    <w:sdtPr>
      <w:id w:val="1048419978"/>
      <w:docPartObj>
        <w:docPartGallery w:val="Page Numbers (Bottom of Page)"/>
        <w:docPartUnique/>
      </w:docPartObj>
    </w:sdtPr>
    <w:sdtContent>
      <w:p w14:paraId="2FC5539B" w14:textId="77777777" w:rsidR="00484CB5" w:rsidRDefault="00000000">
        <w:pPr>
          <w:pStyle w:val="Stopka"/>
          <w:jc w:val="right"/>
          <w:rPr>
            <w:color w:val="27779C"/>
            <w:lang w:val="pl-PL"/>
          </w:rPr>
        </w:pPr>
        <w:r>
          <w:rPr>
            <w:color w:val="27779C"/>
          </w:rPr>
          <w:fldChar w:fldCharType="begin"/>
        </w:r>
        <w:r w:rsidRPr="000C6DE6">
          <w:rPr>
            <w:color w:val="27779C"/>
            <w:lang w:val="pl-PL"/>
          </w:rPr>
          <w:instrText xml:space="preserve"> PAGE </w:instrText>
        </w:r>
        <w:r>
          <w:rPr>
            <w:color w:val="27779C"/>
          </w:rPr>
          <w:fldChar w:fldCharType="separate"/>
        </w:r>
        <w:r w:rsidRPr="000C6DE6">
          <w:rPr>
            <w:color w:val="27779C"/>
            <w:lang w:val="pl-PL"/>
          </w:rPr>
          <w:t>6</w:t>
        </w:r>
        <w:r>
          <w:rPr>
            <w:color w:val="27779C"/>
          </w:rPr>
          <w:fldChar w:fldCharType="end"/>
        </w:r>
      </w:p>
      <w:p w14:paraId="40253FF1" w14:textId="77777777" w:rsidR="00484CB5"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9A36" w14:textId="77777777" w:rsidR="00484CB5" w:rsidRDefault="00484CB5">
    <w:pPr>
      <w:pStyle w:val="Stopka"/>
      <w:rPr>
        <w:rFonts w:ascii="Linux Biolinum G" w:hAnsi="Linux Biolinum G" w:cs="Linux Biolinum G"/>
        <w:color w:val="27779C"/>
        <w:sz w:val="20"/>
      </w:rPr>
    </w:pPr>
  </w:p>
  <w:p w14:paraId="78EEC316"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Szpital Powiatowy w Rykach sp. z o.o., ul. Żytnia 23, 08-500 Ryki</w:t>
    </w:r>
  </w:p>
  <w:p w14:paraId="7ABF090B" w14:textId="77777777" w:rsidR="00484CB5" w:rsidRDefault="00000000">
    <w:pPr>
      <w:pStyle w:val="Stopka"/>
      <w:jc w:val="center"/>
      <w:rPr>
        <w:rFonts w:ascii="Linux Biolinum G" w:hAnsi="Linux Biolinum G" w:cs="Linux Biolinum G"/>
        <w:color w:val="8EAADB"/>
        <w:sz w:val="20"/>
        <w:lang w:val="pl-PL"/>
      </w:rPr>
    </w:pPr>
    <w:r>
      <w:rPr>
        <w:rFonts w:ascii="Linux Biolinum G" w:hAnsi="Linux Biolinum G" w:cs="Linux Biolinum G"/>
        <w:color w:val="8EAADB"/>
        <w:sz w:val="20"/>
        <w:lang w:val="pl-PL"/>
      </w:rPr>
      <w:t>tel. centrala: 81 307 81 00, tel. sekretariat: 533 327 028, e-mail: sekretariat@rykiszpital.pl</w:t>
    </w:r>
  </w:p>
  <w:p w14:paraId="0DCAD420" w14:textId="77777777" w:rsidR="00484CB5" w:rsidRDefault="00000000">
    <w:pPr>
      <w:pStyle w:val="Stopka"/>
      <w:jc w:val="center"/>
      <w:rPr>
        <w:rFonts w:ascii="Linux Biolinum G" w:hAnsi="Linux Biolinum G" w:cs="Linux Biolinum G"/>
        <w:color w:val="8EAADB"/>
        <w:sz w:val="20"/>
      </w:rPr>
    </w:pPr>
    <w:r>
      <w:rPr>
        <w:rFonts w:ascii="Linux Biolinum G" w:hAnsi="Linux Biolinum G" w:cs="Linux Biolinum G"/>
        <w:color w:val="8EAADB"/>
        <w:sz w:val="20"/>
      </w:rPr>
      <w:t>NIP 506 011 81 85, KRS 0000767134, REGON 382358228</w:t>
    </w:r>
  </w:p>
  <w:p w14:paraId="39387D1B" w14:textId="77777777" w:rsidR="00484CB5" w:rsidRDefault="00484CB5">
    <w:pPr>
      <w:pStyle w:val="Stopka"/>
      <w:jc w:val="center"/>
      <w:rPr>
        <w:rFonts w:ascii="Linux Biolinum G" w:hAnsi="Linux Biolinum G" w:cs="Linux Biolinum G"/>
        <w:color w:val="8EAADB"/>
        <w:sz w:val="20"/>
      </w:rPr>
    </w:pPr>
  </w:p>
  <w:p w14:paraId="47245877" w14:textId="77777777" w:rsidR="00484CB5"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58629709" w14:textId="77777777" w:rsidR="00484CB5" w:rsidRDefault="00484C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3171" w14:textId="77777777" w:rsidR="00582F0B" w:rsidRDefault="00582F0B">
      <w:r>
        <w:separator/>
      </w:r>
    </w:p>
  </w:footnote>
  <w:footnote w:type="continuationSeparator" w:id="0">
    <w:p w14:paraId="237F3A96" w14:textId="77777777" w:rsidR="00582F0B" w:rsidRDefault="0058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84B7" w14:textId="77777777" w:rsidR="00484CB5" w:rsidRDefault="00000000">
    <w:pPr>
      <w:pStyle w:val="Nagwek"/>
      <w:jc w:val="center"/>
    </w:pPr>
    <w:r>
      <w:rPr>
        <w:noProof/>
      </w:rPr>
      <w:drawing>
        <wp:inline distT="0" distB="0" distL="0" distR="0" wp14:anchorId="6CAB838F" wp14:editId="0AE2E96E">
          <wp:extent cx="5760720" cy="615950"/>
          <wp:effectExtent l="0" t="0" r="0" b="0"/>
          <wp:docPr id="113715002" name="Obraz 113715002"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659"/>
    <w:multiLevelType w:val="multilevel"/>
    <w:tmpl w:val="FEF227E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A1C7D65"/>
    <w:multiLevelType w:val="multilevel"/>
    <w:tmpl w:val="C9B25D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3C49E9"/>
    <w:multiLevelType w:val="multilevel"/>
    <w:tmpl w:val="75BE6B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4F16D5"/>
    <w:multiLevelType w:val="multilevel"/>
    <w:tmpl w:val="1D2EC8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F750E68"/>
    <w:multiLevelType w:val="multilevel"/>
    <w:tmpl w:val="B8BA3D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4726AEC"/>
    <w:multiLevelType w:val="multilevel"/>
    <w:tmpl w:val="4BFC71C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5347D53"/>
    <w:multiLevelType w:val="multilevel"/>
    <w:tmpl w:val="6D223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C5F7727"/>
    <w:multiLevelType w:val="multilevel"/>
    <w:tmpl w:val="EA6CBD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0F60B61"/>
    <w:multiLevelType w:val="multilevel"/>
    <w:tmpl w:val="74988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31E0619"/>
    <w:multiLevelType w:val="multilevel"/>
    <w:tmpl w:val="3434F9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3931781"/>
    <w:multiLevelType w:val="multilevel"/>
    <w:tmpl w:val="D8CA554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9CA541F"/>
    <w:multiLevelType w:val="multilevel"/>
    <w:tmpl w:val="D9E0DE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3B906D5"/>
    <w:multiLevelType w:val="multilevel"/>
    <w:tmpl w:val="9D0ECD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4D17D38"/>
    <w:multiLevelType w:val="multilevel"/>
    <w:tmpl w:val="593CC1F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65B343F4"/>
    <w:multiLevelType w:val="multilevel"/>
    <w:tmpl w:val="774E8D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37592750">
    <w:abstractNumId w:val="10"/>
  </w:num>
  <w:num w:numId="2" w16cid:durableId="987708682">
    <w:abstractNumId w:val="2"/>
  </w:num>
  <w:num w:numId="3" w16cid:durableId="1993217817">
    <w:abstractNumId w:val="6"/>
  </w:num>
  <w:num w:numId="4" w16cid:durableId="1181696888">
    <w:abstractNumId w:val="3"/>
  </w:num>
  <w:num w:numId="5" w16cid:durableId="957956854">
    <w:abstractNumId w:val="5"/>
  </w:num>
  <w:num w:numId="6" w16cid:durableId="73402496">
    <w:abstractNumId w:val="13"/>
  </w:num>
  <w:num w:numId="7" w16cid:durableId="49161169">
    <w:abstractNumId w:val="0"/>
  </w:num>
  <w:num w:numId="8" w16cid:durableId="1962689581">
    <w:abstractNumId w:val="1"/>
  </w:num>
  <w:num w:numId="9" w16cid:durableId="1057893445">
    <w:abstractNumId w:val="14"/>
  </w:num>
  <w:num w:numId="10" w16cid:durableId="634410210">
    <w:abstractNumId w:val="9"/>
  </w:num>
  <w:num w:numId="11" w16cid:durableId="669867367">
    <w:abstractNumId w:val="12"/>
  </w:num>
  <w:num w:numId="12" w16cid:durableId="87965951">
    <w:abstractNumId w:val="8"/>
  </w:num>
  <w:num w:numId="13" w16cid:durableId="284627747">
    <w:abstractNumId w:val="11"/>
  </w:num>
  <w:num w:numId="14" w16cid:durableId="879974922">
    <w:abstractNumId w:val="4"/>
  </w:num>
  <w:num w:numId="15" w16cid:durableId="1334333947">
    <w:abstractNumId w:val="7"/>
  </w:num>
  <w:num w:numId="16" w16cid:durableId="760880335">
    <w:abstractNumId w:val="1"/>
    <w:lvlOverride w:ilvl="0">
      <w:startOverride w:val="1"/>
    </w:lvlOverride>
  </w:num>
  <w:num w:numId="17" w16cid:durableId="453787965">
    <w:abstractNumId w:val="1"/>
  </w:num>
  <w:num w:numId="18" w16cid:durableId="2103528523">
    <w:abstractNumId w:val="1"/>
  </w:num>
  <w:num w:numId="19" w16cid:durableId="762729889">
    <w:abstractNumId w:val="1"/>
  </w:num>
  <w:num w:numId="20" w16cid:durableId="1252662402">
    <w:abstractNumId w:val="1"/>
  </w:num>
  <w:num w:numId="21" w16cid:durableId="204756142">
    <w:abstractNumId w:val="1"/>
  </w:num>
  <w:num w:numId="22" w16cid:durableId="82097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B5"/>
    <w:rsid w:val="00083098"/>
    <w:rsid w:val="000C6DE6"/>
    <w:rsid w:val="00140B10"/>
    <w:rsid w:val="00282D9F"/>
    <w:rsid w:val="00484CB5"/>
    <w:rsid w:val="00582F0B"/>
    <w:rsid w:val="00654204"/>
    <w:rsid w:val="007476CA"/>
    <w:rsid w:val="00CD3F05"/>
    <w:rsid w:val="00F535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37D2"/>
  <w15:docId w15:val="{AC3F6199-F7DE-4CFB-B4EB-803311EB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pPr>
    <w:rPr>
      <w:rFonts w:ascii="Times New Roman" w:eastAsia="Times New Roman" w:hAnsi="Times New Roman" w:cs="Times New Roman"/>
      <w:sz w:val="24"/>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customStyle="1" w:styleId="Hipercze1">
    <w:name w:val="Hiperłącze1"/>
    <w:basedOn w:val="Domylnaczcionkaakapitu"/>
    <w:uiPriority w:val="99"/>
    <w:semiHidden/>
    <w:unhideWhenUsed/>
    <w:qFormat/>
    <w:rsid w:val="00A47F63"/>
    <w:rPr>
      <w:color w:val="0000FF"/>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C934D4"/>
    <w:rPr>
      <w:rFonts w:ascii="Times New Roman" w:eastAsia="Times New Roman" w:hAnsi="Times New Roman" w:cs="Times New Roman"/>
      <w:b/>
      <w:bCs/>
      <w:sz w:val="20"/>
      <w:szCs w:val="20"/>
      <w:lang w:val="en-US" w:eastAsia="ar-SA"/>
    </w:rPr>
  </w:style>
  <w:style w:type="character" w:customStyle="1" w:styleId="ng-scope">
    <w:name w:val="ng-scope"/>
    <w:basedOn w:val="Domylnaczcionkaakapitu"/>
    <w:qFormat/>
    <w:rsid w:val="00A47F63"/>
  </w:style>
  <w:style w:type="character" w:customStyle="1" w:styleId="Znakinumeracji">
    <w:name w:val="Znaki numeracji"/>
    <w:qFormat/>
  </w:style>
  <w:style w:type="character" w:customStyle="1" w:styleId="Teksttreci2">
    <w:name w:val="Tekst treści (2)"/>
    <w:basedOn w:val="Domylnaczcionkaakapitu"/>
    <w:qFormat/>
    <w:rsid w:val="00F1496E"/>
    <w:rPr>
      <w:rFonts w:ascii="Arial" w:eastAsia="Arial" w:hAnsi="Arial" w:cs="Arial"/>
      <w:b w:val="0"/>
      <w:bCs w:val="0"/>
      <w:i w:val="0"/>
      <w:iCs w:val="0"/>
      <w:caps w:val="0"/>
      <w:smallCaps w:val="0"/>
      <w:strike w:val="0"/>
      <w:dstrike w:val="0"/>
      <w:color w:val="000000"/>
      <w:spacing w:val="0"/>
      <w:w w:val="100"/>
      <w:sz w:val="18"/>
      <w:szCs w:val="18"/>
      <w:u w:val="none"/>
      <w:lang w:val="pl-PL" w:eastAsia="pl-PL" w:bidi="pl-PL"/>
    </w:rPr>
  </w:style>
  <w:style w:type="paragraph" w:styleId="Nagwek">
    <w:name w:val="header"/>
    <w:basedOn w:val="Normalny"/>
    <w:next w:val="Tekstpodstawowy"/>
    <w:link w:val="NagwekZnak"/>
    <w:uiPriority w:val="99"/>
    <w:unhideWhenUsed/>
    <w:rsid w:val="005C3633"/>
    <w:pPr>
      <w:tabs>
        <w:tab w:val="center" w:pos="4536"/>
        <w:tab w:val="right" w:pos="9072"/>
      </w:tabs>
    </w:p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pPr>
    <w:rPr>
      <w:szCs w:val="24"/>
      <w:lang w:eastAsia="pl-PL"/>
    </w:rPr>
  </w:style>
  <w:style w:type="paragraph" w:styleId="Tekstkomentarza">
    <w:name w:val="annotation text"/>
    <w:basedOn w:val="Normalny"/>
    <w:link w:val="TekstkomentarzaZnak"/>
    <w:uiPriority w:val="99"/>
    <w:unhideWhenUsed/>
    <w:qFormat/>
    <w:rsid w:val="000E7414"/>
    <w:rPr>
      <w:sz w:val="20"/>
      <w:lang w:eastAsia="pl-PL"/>
    </w:rPr>
  </w:style>
  <w:style w:type="paragraph" w:styleId="Zwykytekst">
    <w:name w:val="Plain Text"/>
    <w:basedOn w:val="Normalny"/>
    <w:link w:val="ZwykytekstZnak"/>
    <w:uiPriority w:val="99"/>
    <w:unhideWhenUsed/>
    <w:qFormat/>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C934D4"/>
    <w:rPr>
      <w:b/>
      <w:bCs/>
      <w:lang w:eastAsia="ar-SA"/>
    </w:rPr>
  </w:style>
  <w:style w:type="paragraph" w:customStyle="1" w:styleId="Default">
    <w:name w:val="Default"/>
    <w:qFormat/>
    <w:rsid w:val="000C4AF9"/>
    <w:pPr>
      <w:suppressAutoHyphens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EF4B-B76D-4B3D-831B-2556BE89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1686</Words>
  <Characters>10117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Janusz Skrzetuski</cp:lastModifiedBy>
  <cp:revision>86</cp:revision>
  <cp:lastPrinted>2021-09-07T11:24:00Z</cp:lastPrinted>
  <dcterms:created xsi:type="dcterms:W3CDTF">2022-03-16T10:40:00Z</dcterms:created>
  <dcterms:modified xsi:type="dcterms:W3CDTF">2023-11-17T12:39:00Z</dcterms:modified>
  <dc:language>pl-PL</dc:language>
</cp:coreProperties>
</file>