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65E1" w14:textId="77777777" w:rsidR="0080365F" w:rsidRDefault="0080365F" w:rsidP="006634C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F65DB83" w14:textId="77777777" w:rsidR="0080365F" w:rsidRDefault="0080365F" w:rsidP="008036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BB5853" w14:textId="7CB1A0FD" w:rsidR="007524CC" w:rsidRPr="00F664E4" w:rsidRDefault="007524CC" w:rsidP="007524CC">
      <w:pPr>
        <w:pStyle w:val="Tekstpodstawowy"/>
        <w:tabs>
          <w:tab w:val="left" w:pos="708"/>
        </w:tabs>
        <w:spacing w:line="276" w:lineRule="auto"/>
        <w:ind w:left="4820"/>
        <w:jc w:val="both"/>
        <w:rPr>
          <w:rFonts w:ascii="Calibri Light" w:hAnsi="Calibri Light" w:cs="Calibri"/>
          <w:i/>
          <w:sz w:val="20"/>
          <w:szCs w:val="20"/>
        </w:rPr>
      </w:pPr>
      <w:r w:rsidRPr="00F664E4">
        <w:rPr>
          <w:rFonts w:ascii="Calibri Light" w:hAnsi="Calibri Light" w:cs="Calibri"/>
          <w:i/>
          <w:sz w:val="20"/>
        </w:rPr>
        <w:t xml:space="preserve">Załącznik do zarządzenia Nr </w:t>
      </w:r>
      <w:r w:rsidRPr="00F664E4">
        <w:rPr>
          <w:rFonts w:ascii="Calibri Light" w:hAnsi="Calibri Light" w:cs="Calibri"/>
          <w:i/>
          <w:sz w:val="20"/>
        </w:rPr>
        <w:t>10</w:t>
      </w:r>
      <w:r w:rsidRPr="00F664E4">
        <w:rPr>
          <w:rFonts w:ascii="Calibri Light" w:hAnsi="Calibri Light" w:cs="Calibri"/>
          <w:i/>
          <w:sz w:val="20"/>
        </w:rPr>
        <w:t xml:space="preserve">/2024 </w:t>
      </w:r>
      <w:r w:rsidR="00F664E4" w:rsidRPr="00F664E4">
        <w:rPr>
          <w:rFonts w:ascii="Calibri Light" w:hAnsi="Calibri Light" w:cs="Calibri"/>
          <w:i/>
          <w:sz w:val="20"/>
        </w:rPr>
        <w:t xml:space="preserve">z dnia 8 lutego 2024r. </w:t>
      </w:r>
      <w:r w:rsidRPr="00F664E4">
        <w:rPr>
          <w:rFonts w:ascii="Calibri Light" w:hAnsi="Calibri Light" w:cs="Calibri"/>
          <w:i/>
          <w:sz w:val="20"/>
        </w:rPr>
        <w:t>w sprawie wprowadzenia P</w:t>
      </w:r>
      <w:r w:rsidR="00C8555C" w:rsidRPr="00F664E4">
        <w:rPr>
          <w:rFonts w:ascii="Calibri Light" w:hAnsi="Calibri Light" w:cs="Calibri"/>
          <w:i/>
          <w:sz w:val="20"/>
        </w:rPr>
        <w:t>olityki jakości i misji</w:t>
      </w:r>
      <w:r w:rsidRPr="00F664E4">
        <w:rPr>
          <w:rFonts w:ascii="Calibri Light" w:hAnsi="Calibri Light" w:cs="Calibri"/>
          <w:i/>
          <w:sz w:val="20"/>
        </w:rPr>
        <w:t xml:space="preserve"> Szpital</w:t>
      </w:r>
      <w:r w:rsidR="00C8555C" w:rsidRPr="00F664E4">
        <w:rPr>
          <w:rFonts w:ascii="Calibri Light" w:hAnsi="Calibri Light" w:cs="Calibri"/>
          <w:i/>
          <w:sz w:val="20"/>
        </w:rPr>
        <w:t>a</w:t>
      </w:r>
      <w:r w:rsidRPr="00F664E4">
        <w:rPr>
          <w:rFonts w:ascii="Calibri Light" w:hAnsi="Calibri Light" w:cs="Calibri"/>
          <w:i/>
          <w:sz w:val="20"/>
        </w:rPr>
        <w:t xml:space="preserve"> Powiatow</w:t>
      </w:r>
      <w:r w:rsidR="00C8555C" w:rsidRPr="00F664E4">
        <w:rPr>
          <w:rFonts w:ascii="Calibri Light" w:hAnsi="Calibri Light" w:cs="Calibri"/>
          <w:i/>
          <w:sz w:val="20"/>
        </w:rPr>
        <w:t>ego</w:t>
      </w:r>
      <w:r w:rsidRPr="00F664E4">
        <w:rPr>
          <w:rFonts w:ascii="Calibri Light" w:hAnsi="Calibri Light" w:cs="Calibri"/>
          <w:i/>
          <w:sz w:val="20"/>
        </w:rPr>
        <w:t xml:space="preserve"> w Rykach sp. z o.o. </w:t>
      </w:r>
    </w:p>
    <w:p w14:paraId="491B91CE" w14:textId="77777777" w:rsidR="007524CC" w:rsidRDefault="007524CC">
      <w:pPr>
        <w:rPr>
          <w:rFonts w:ascii="Arial" w:hAnsi="Arial" w:cs="Arial"/>
          <w:sz w:val="20"/>
          <w:szCs w:val="20"/>
        </w:rPr>
      </w:pPr>
    </w:p>
    <w:p w14:paraId="698B72AD" w14:textId="77777777" w:rsidR="007524CC" w:rsidRDefault="007524CC">
      <w:pPr>
        <w:rPr>
          <w:rFonts w:ascii="Arial" w:hAnsi="Arial" w:cs="Arial"/>
          <w:sz w:val="20"/>
          <w:szCs w:val="20"/>
        </w:rPr>
      </w:pPr>
    </w:p>
    <w:p w14:paraId="15F9BA83" w14:textId="77777777" w:rsidR="007524CC" w:rsidRPr="00C8555C" w:rsidRDefault="007524CC" w:rsidP="00C8555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8555C">
        <w:rPr>
          <w:rFonts w:ascii="Calibri" w:hAnsi="Calibri" w:cs="Calibri"/>
          <w:b/>
          <w:bCs/>
          <w:sz w:val="28"/>
          <w:szCs w:val="28"/>
        </w:rPr>
        <w:t>MISJA</w:t>
      </w:r>
    </w:p>
    <w:p w14:paraId="0E277B2F" w14:textId="1AAF578D" w:rsidR="005C3633" w:rsidRPr="00C8555C" w:rsidRDefault="007524CC" w:rsidP="00C8555C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8555C">
        <w:rPr>
          <w:rFonts w:ascii="Calibri" w:hAnsi="Calibri" w:cs="Calibri"/>
          <w:b/>
          <w:bCs/>
          <w:i/>
          <w:iCs/>
          <w:sz w:val="24"/>
          <w:szCs w:val="24"/>
        </w:rPr>
        <w:t>„ Jesteśmy dla ochrony zdrowia i bezpieczeństwa Pacjentów”</w:t>
      </w:r>
    </w:p>
    <w:p w14:paraId="063459AC" w14:textId="77777777" w:rsidR="007524CC" w:rsidRDefault="007524CC">
      <w:pPr>
        <w:rPr>
          <w:rFonts w:ascii="Calibri" w:hAnsi="Calibri" w:cs="Calibri"/>
          <w:sz w:val="24"/>
          <w:szCs w:val="24"/>
        </w:rPr>
      </w:pPr>
    </w:p>
    <w:p w14:paraId="0D16860D" w14:textId="77777777" w:rsidR="00C8555C" w:rsidRPr="00C8555C" w:rsidRDefault="00C8555C">
      <w:pPr>
        <w:rPr>
          <w:rFonts w:ascii="Calibri" w:hAnsi="Calibri" w:cs="Calibri"/>
          <w:sz w:val="24"/>
          <w:szCs w:val="24"/>
        </w:rPr>
      </w:pPr>
    </w:p>
    <w:p w14:paraId="1BDC0EED" w14:textId="5374EA0A" w:rsidR="007524CC" w:rsidRPr="00C8555C" w:rsidRDefault="007524CC" w:rsidP="00C8555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8555C">
        <w:rPr>
          <w:rFonts w:ascii="Calibri" w:hAnsi="Calibri" w:cs="Calibri"/>
          <w:b/>
          <w:bCs/>
          <w:sz w:val="28"/>
          <w:szCs w:val="28"/>
        </w:rPr>
        <w:t>POLITYKA JAKOŚCI</w:t>
      </w:r>
    </w:p>
    <w:p w14:paraId="481D28BF" w14:textId="77777777" w:rsidR="00C8555C" w:rsidRDefault="007524CC" w:rsidP="007524CC">
      <w:pPr>
        <w:jc w:val="both"/>
        <w:rPr>
          <w:rFonts w:ascii="Calibri" w:hAnsi="Calibri" w:cs="Calibri"/>
          <w:sz w:val="24"/>
          <w:szCs w:val="24"/>
        </w:rPr>
      </w:pPr>
      <w:r w:rsidRPr="00C8555C">
        <w:rPr>
          <w:rFonts w:ascii="Calibri" w:hAnsi="Calibri" w:cs="Calibri"/>
          <w:sz w:val="24"/>
          <w:szCs w:val="24"/>
        </w:rPr>
        <w:t>Istotnym celem działalności Szpitala Powiatowego w Rykach sp. z o. o. jest podnoszenie standardów świadczonych usług. Działania te są ukierunkowane na zwiększeni</w:t>
      </w:r>
      <w:r w:rsidR="00C8555C">
        <w:rPr>
          <w:rFonts w:ascii="Calibri" w:hAnsi="Calibri" w:cs="Calibri"/>
          <w:sz w:val="24"/>
          <w:szCs w:val="24"/>
        </w:rPr>
        <w:t>e</w:t>
      </w:r>
      <w:r w:rsidRPr="00C8555C">
        <w:rPr>
          <w:rFonts w:ascii="Calibri" w:hAnsi="Calibri" w:cs="Calibri"/>
          <w:sz w:val="24"/>
          <w:szCs w:val="24"/>
        </w:rPr>
        <w:t xml:space="preserve"> zaufania </w:t>
      </w:r>
      <w:r w:rsidR="00C8555C">
        <w:rPr>
          <w:rFonts w:ascii="Calibri" w:hAnsi="Calibri" w:cs="Calibri"/>
          <w:sz w:val="24"/>
          <w:szCs w:val="24"/>
        </w:rPr>
        <w:br/>
      </w:r>
      <w:r w:rsidRPr="00C8555C">
        <w:rPr>
          <w:rFonts w:ascii="Calibri" w:hAnsi="Calibri" w:cs="Calibri"/>
          <w:sz w:val="24"/>
          <w:szCs w:val="24"/>
        </w:rPr>
        <w:t xml:space="preserve">i zadowolenia Pacjentów. </w:t>
      </w:r>
    </w:p>
    <w:p w14:paraId="7ED0FA59" w14:textId="6985ABD0" w:rsidR="007524CC" w:rsidRPr="00C8555C" w:rsidRDefault="00C8555C" w:rsidP="007524C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C8555C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.</w:t>
      </w:r>
      <w:r w:rsidRPr="00C8555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</w:t>
      </w:r>
      <w:r w:rsidR="007524CC" w:rsidRPr="00C8555C">
        <w:rPr>
          <w:rFonts w:ascii="Calibri" w:hAnsi="Calibri" w:cs="Calibri"/>
          <w:sz w:val="24"/>
          <w:szCs w:val="24"/>
        </w:rPr>
        <w:t>el. realizujemy poprzez:</w:t>
      </w:r>
    </w:p>
    <w:p w14:paraId="4901BDA8" w14:textId="175E9560" w:rsidR="007524CC" w:rsidRPr="00C8555C" w:rsidRDefault="00C8555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7524CC" w:rsidRPr="00C8555C">
        <w:rPr>
          <w:rFonts w:ascii="Calibri" w:hAnsi="Calibri" w:cs="Calibri"/>
          <w:sz w:val="24"/>
          <w:szCs w:val="24"/>
        </w:rPr>
        <w:t>roskę o bezpieczeństwo i komfort pacjenta oraz poszanowanie jego praw i godności osobistej</w:t>
      </w:r>
      <w:r>
        <w:rPr>
          <w:rFonts w:ascii="Calibri" w:hAnsi="Calibri" w:cs="Calibri"/>
          <w:sz w:val="24"/>
          <w:szCs w:val="24"/>
        </w:rPr>
        <w:t>,</w:t>
      </w:r>
    </w:p>
    <w:p w14:paraId="6810E80B" w14:textId="533F74EF" w:rsidR="007524CC" w:rsidRPr="00C8555C" w:rsidRDefault="00C8555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7524CC" w:rsidRPr="00C8555C">
        <w:rPr>
          <w:rFonts w:ascii="Calibri" w:hAnsi="Calibri" w:cs="Calibri"/>
          <w:sz w:val="24"/>
          <w:szCs w:val="24"/>
        </w:rPr>
        <w:t>apewnienie fachowej, rzetelnej i wysokiej jakości opieki medycznej nad pacjentem,</w:t>
      </w:r>
    </w:p>
    <w:p w14:paraId="60B99B01" w14:textId="0285E907" w:rsidR="007524CC" w:rsidRPr="00C8555C" w:rsidRDefault="007524C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8555C">
        <w:rPr>
          <w:rFonts w:ascii="Calibri" w:hAnsi="Calibri" w:cs="Calibri"/>
          <w:sz w:val="24"/>
          <w:szCs w:val="24"/>
        </w:rPr>
        <w:t>poprawę dostępności do świadczeń zdrowotnych,</w:t>
      </w:r>
    </w:p>
    <w:p w14:paraId="29FFD39F" w14:textId="4475CF43" w:rsidR="007524CC" w:rsidRPr="00C8555C" w:rsidRDefault="007524C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8555C">
        <w:rPr>
          <w:rFonts w:ascii="Calibri" w:hAnsi="Calibri" w:cs="Calibri"/>
          <w:sz w:val="24"/>
          <w:szCs w:val="24"/>
        </w:rPr>
        <w:t>stałe rozpoznawanie potrzeb zdrowotnych i problemów pacjentów</w:t>
      </w:r>
      <w:r w:rsidR="00C8555C">
        <w:rPr>
          <w:rFonts w:ascii="Calibri" w:hAnsi="Calibri" w:cs="Calibri"/>
          <w:sz w:val="24"/>
          <w:szCs w:val="24"/>
        </w:rPr>
        <w:t>,</w:t>
      </w:r>
    </w:p>
    <w:p w14:paraId="3FB5D53E" w14:textId="336B2042" w:rsidR="007524CC" w:rsidRPr="00C8555C" w:rsidRDefault="00C8555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C8555C">
        <w:rPr>
          <w:rFonts w:ascii="Calibri" w:hAnsi="Calibri" w:cs="Calibri"/>
          <w:sz w:val="24"/>
          <w:szCs w:val="24"/>
        </w:rPr>
        <w:t xml:space="preserve">ozyskiwanie personelu o wysokich kwalifikacjach oraz dbanie </w:t>
      </w:r>
      <w:r>
        <w:rPr>
          <w:rFonts w:ascii="Calibri" w:hAnsi="Calibri" w:cs="Calibri"/>
          <w:sz w:val="24"/>
          <w:szCs w:val="24"/>
        </w:rPr>
        <w:t>o</w:t>
      </w:r>
      <w:r w:rsidRPr="00C8555C">
        <w:rPr>
          <w:rFonts w:ascii="Calibri" w:hAnsi="Calibri" w:cs="Calibri"/>
          <w:sz w:val="24"/>
          <w:szCs w:val="24"/>
        </w:rPr>
        <w:t xml:space="preserve"> doskonalenie umiejętności zawodowych</w:t>
      </w:r>
      <w:r>
        <w:rPr>
          <w:rFonts w:ascii="Calibri" w:hAnsi="Calibri" w:cs="Calibri"/>
          <w:sz w:val="24"/>
          <w:szCs w:val="24"/>
        </w:rPr>
        <w:t>,</w:t>
      </w:r>
    </w:p>
    <w:p w14:paraId="0A5DA353" w14:textId="5774A157" w:rsidR="007524CC" w:rsidRPr="00C8555C" w:rsidRDefault="007524C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8555C">
        <w:rPr>
          <w:rFonts w:ascii="Calibri" w:hAnsi="Calibri" w:cs="Calibri"/>
          <w:sz w:val="24"/>
          <w:szCs w:val="24"/>
        </w:rPr>
        <w:t>poszukiwanie dodatkowych źródeł finansowania</w:t>
      </w:r>
      <w:r w:rsidR="00C8555C">
        <w:rPr>
          <w:rFonts w:ascii="Calibri" w:hAnsi="Calibri" w:cs="Calibri"/>
          <w:sz w:val="24"/>
          <w:szCs w:val="24"/>
        </w:rPr>
        <w:t>,</w:t>
      </w:r>
    </w:p>
    <w:p w14:paraId="26529C11" w14:textId="305E7E44" w:rsidR="007524CC" w:rsidRPr="00C8555C" w:rsidRDefault="007524C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8555C">
        <w:rPr>
          <w:rFonts w:ascii="Calibri" w:hAnsi="Calibri" w:cs="Calibri"/>
          <w:sz w:val="24"/>
          <w:szCs w:val="24"/>
        </w:rPr>
        <w:t>modernizację posiadanej infrastruktury oraz informatyzację</w:t>
      </w:r>
      <w:r w:rsidR="00C8555C">
        <w:rPr>
          <w:rFonts w:ascii="Calibri" w:hAnsi="Calibri" w:cs="Calibri"/>
          <w:sz w:val="24"/>
          <w:szCs w:val="24"/>
        </w:rPr>
        <w:t>,</w:t>
      </w:r>
    </w:p>
    <w:p w14:paraId="217A9726" w14:textId="79F8DE86" w:rsidR="007524CC" w:rsidRPr="00C8555C" w:rsidRDefault="007524C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8555C">
        <w:rPr>
          <w:rFonts w:ascii="Calibri" w:hAnsi="Calibri" w:cs="Calibri"/>
          <w:sz w:val="24"/>
          <w:szCs w:val="24"/>
        </w:rPr>
        <w:t>korzystanie ze sprawdzonych dostawców i wykonawców zapewniających nowoczesne rozwiązania techniczne i wysoką jakość dostarczanych materiałów, produktów i usług</w:t>
      </w:r>
      <w:r w:rsidR="00C8555C">
        <w:rPr>
          <w:rFonts w:ascii="Calibri" w:hAnsi="Calibri" w:cs="Calibri"/>
          <w:sz w:val="24"/>
          <w:szCs w:val="24"/>
        </w:rPr>
        <w:t>,</w:t>
      </w:r>
    </w:p>
    <w:p w14:paraId="14366B8F" w14:textId="5B7DBEA1" w:rsidR="007524CC" w:rsidRPr="00C8555C" w:rsidRDefault="00C8555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7524CC" w:rsidRPr="00C8555C">
        <w:rPr>
          <w:rFonts w:ascii="Calibri" w:hAnsi="Calibri" w:cs="Calibri"/>
          <w:sz w:val="24"/>
          <w:szCs w:val="24"/>
        </w:rPr>
        <w:t>oskonalenie organizacji pracy oraz metod zarządzania</w:t>
      </w:r>
      <w:r>
        <w:rPr>
          <w:rFonts w:ascii="Calibri" w:hAnsi="Calibri" w:cs="Calibri"/>
          <w:sz w:val="24"/>
          <w:szCs w:val="24"/>
        </w:rPr>
        <w:t>,</w:t>
      </w:r>
    </w:p>
    <w:p w14:paraId="593D4BB6" w14:textId="0206FB63" w:rsidR="007524CC" w:rsidRDefault="007524CC" w:rsidP="007524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C8555C">
        <w:rPr>
          <w:rFonts w:ascii="Calibri" w:hAnsi="Calibri" w:cs="Calibri"/>
          <w:sz w:val="24"/>
          <w:szCs w:val="24"/>
        </w:rPr>
        <w:t>monitorowanie zadowolenia pacjentów poprzez systematyczne badanie poziomu ich satysfakcji</w:t>
      </w:r>
      <w:r w:rsidR="00C8555C">
        <w:rPr>
          <w:rFonts w:ascii="Calibri" w:hAnsi="Calibri" w:cs="Calibri"/>
          <w:sz w:val="24"/>
          <w:szCs w:val="24"/>
        </w:rPr>
        <w:t>.</w:t>
      </w:r>
    </w:p>
    <w:p w14:paraId="7BA85137" w14:textId="77777777" w:rsidR="00C8555C" w:rsidRDefault="00C8555C" w:rsidP="00C8555C">
      <w:pPr>
        <w:jc w:val="both"/>
        <w:rPr>
          <w:rFonts w:ascii="Calibri" w:hAnsi="Calibri" w:cs="Calibri"/>
          <w:sz w:val="24"/>
          <w:szCs w:val="24"/>
        </w:rPr>
      </w:pPr>
    </w:p>
    <w:p w14:paraId="015888E8" w14:textId="4CEB3629" w:rsidR="00C8555C" w:rsidRDefault="00C8555C" w:rsidP="00C8555C">
      <w:pPr>
        <w:ind w:left="5664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PREZES ZARZĄDU</w:t>
      </w:r>
    </w:p>
    <w:p w14:paraId="19FAF6B4" w14:textId="3FC8B1FA" w:rsidR="00C8555C" w:rsidRPr="00C8555C" w:rsidRDefault="00C8555C" w:rsidP="00C8555C">
      <w:pPr>
        <w:ind w:left="637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/-/ Piotr KIENIG</w:t>
      </w:r>
    </w:p>
    <w:sectPr w:rsidR="00C8555C" w:rsidRPr="00C8555C" w:rsidSect="006634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E628" w14:textId="77777777" w:rsidR="00453ADC" w:rsidRDefault="00453ADC" w:rsidP="005C3633">
      <w:pPr>
        <w:spacing w:after="0" w:line="240" w:lineRule="auto"/>
      </w:pPr>
      <w:r>
        <w:separator/>
      </w:r>
    </w:p>
  </w:endnote>
  <w:endnote w:type="continuationSeparator" w:id="0">
    <w:p w14:paraId="1303B472" w14:textId="77777777" w:rsidR="00453ADC" w:rsidRDefault="00453ADC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62C6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55302217" w14:textId="77777777" w:rsidR="005C3633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27779C"/>
      </w:rPr>
    </w:pPr>
    <w:r w:rsidRPr="007A3351">
      <w:rPr>
        <w:rFonts w:ascii="Linux Biolinum G" w:hAnsi="Linux Biolinum G" w:cs="Linux Biolinum G"/>
        <w:b/>
        <w:bCs/>
        <w:color w:val="27779C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3298B63B" w14:textId="77777777" w:rsidR="005C3633" w:rsidRDefault="005C3633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2793C229" w14:textId="77777777" w:rsidR="005C3633" w:rsidRPr="005C3633" w:rsidRDefault="00F664E4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7745" w14:textId="00C53173" w:rsidR="005C3633" w:rsidRPr="007A3351" w:rsidRDefault="005C3633" w:rsidP="006634C6">
    <w:pPr>
      <w:pStyle w:val="Stopka"/>
      <w:pBdr>
        <w:top w:val="single" w:sz="4" w:space="1" w:color="auto"/>
      </w:pBdr>
      <w:rPr>
        <w:rFonts w:ascii="Linux Biolinum G" w:hAnsi="Linux Biolinum G" w:cs="Linux Biolinum G"/>
        <w:color w:val="27779C"/>
        <w:sz w:val="20"/>
        <w:szCs w:val="20"/>
      </w:rPr>
    </w:pPr>
  </w:p>
  <w:p w14:paraId="3716842F" w14:textId="77777777" w:rsidR="00F929E9" w:rsidRPr="00914909" w:rsidRDefault="005C3633" w:rsidP="00F929E9">
    <w:pPr>
      <w:pStyle w:val="Stopka"/>
      <w:jc w:val="center"/>
      <w:rPr>
        <w:rFonts w:ascii="Linux Biolinum G" w:hAnsi="Linux Biolinum G" w:cs="Linux Biolinum G"/>
        <w:color w:val="2F5496" w:themeColor="accent1" w:themeShade="BF"/>
        <w:sz w:val="20"/>
        <w:szCs w:val="20"/>
      </w:rPr>
    </w:pPr>
    <w:r w:rsidRPr="00914909">
      <w:rPr>
        <w:rFonts w:ascii="Linux Biolinum G" w:hAnsi="Linux Biolinum G" w:cs="Linux Biolinum G"/>
        <w:color w:val="2F5496" w:themeColor="accent1" w:themeShade="BF"/>
        <w:sz w:val="20"/>
        <w:szCs w:val="20"/>
      </w:rPr>
      <w:t>Szpital Powiatowy w Rykach sp. z o.o., ul. Żytnia 23, 08-500 Ryki</w:t>
    </w:r>
  </w:p>
  <w:p w14:paraId="75D9CB20" w14:textId="77777777" w:rsidR="00F929E9" w:rsidRPr="00914909" w:rsidRDefault="005C3633" w:rsidP="00F929E9">
    <w:pPr>
      <w:pStyle w:val="Stopka"/>
      <w:jc w:val="center"/>
      <w:rPr>
        <w:rFonts w:ascii="Linux Biolinum G" w:hAnsi="Linux Biolinum G" w:cs="Linux Biolinum G"/>
        <w:color w:val="2F5496" w:themeColor="accent1" w:themeShade="BF"/>
        <w:sz w:val="20"/>
        <w:szCs w:val="20"/>
      </w:rPr>
    </w:pPr>
    <w:r w:rsidRPr="00914909">
      <w:rPr>
        <w:rFonts w:ascii="Linux Biolinum G" w:hAnsi="Linux Biolinum G" w:cs="Linux Biolinum G"/>
        <w:color w:val="2F5496" w:themeColor="accent1" w:themeShade="BF"/>
        <w:sz w:val="20"/>
        <w:szCs w:val="20"/>
      </w:rPr>
      <w:t>tel. centrala: 81 307 81 10, tel. sekretariat: 533 327 028, e-mail: sekretariat@rykiszpital.pl</w:t>
    </w:r>
  </w:p>
  <w:p w14:paraId="3F52727A" w14:textId="77777777" w:rsidR="005C3633" w:rsidRPr="00914909" w:rsidRDefault="005C3633" w:rsidP="00F929E9">
    <w:pPr>
      <w:pStyle w:val="Stopka"/>
      <w:jc w:val="center"/>
      <w:rPr>
        <w:rFonts w:ascii="Linux Biolinum G" w:hAnsi="Linux Biolinum G" w:cs="Linux Biolinum G"/>
        <w:color w:val="2F5496" w:themeColor="accent1" w:themeShade="BF"/>
        <w:sz w:val="20"/>
        <w:szCs w:val="20"/>
      </w:rPr>
    </w:pPr>
    <w:r w:rsidRPr="00914909">
      <w:rPr>
        <w:rFonts w:ascii="Linux Biolinum G" w:hAnsi="Linux Biolinum G" w:cs="Linux Biolinum G"/>
        <w:color w:val="2F5496" w:themeColor="accent1" w:themeShade="BF"/>
        <w:sz w:val="20"/>
        <w:szCs w:val="20"/>
      </w:rPr>
      <w:t xml:space="preserve">NIP </w:t>
    </w:r>
    <w:r w:rsidR="00F929E9" w:rsidRPr="00914909">
      <w:rPr>
        <w:rFonts w:ascii="Linux Biolinum G" w:hAnsi="Linux Biolinum G" w:cs="Linux Biolinum G"/>
        <w:color w:val="2F5496" w:themeColor="accent1" w:themeShade="BF"/>
        <w:sz w:val="20"/>
        <w:szCs w:val="20"/>
      </w:rPr>
      <w:t>506 011 81 85, KRS 0000767134, REGON 382358228</w:t>
    </w:r>
  </w:p>
  <w:p w14:paraId="58FE82DE" w14:textId="77777777" w:rsidR="005C3633" w:rsidRPr="00914909" w:rsidRDefault="005C3633" w:rsidP="005C3633">
    <w:pPr>
      <w:pStyle w:val="Stopka"/>
      <w:jc w:val="center"/>
      <w:rPr>
        <w:rFonts w:ascii="Linux Biolinum G" w:hAnsi="Linux Biolinum G" w:cs="Linux Biolinum G"/>
        <w:color w:val="2F5496" w:themeColor="accent1" w:themeShade="BF"/>
        <w:sz w:val="20"/>
        <w:szCs w:val="20"/>
      </w:rPr>
    </w:pPr>
  </w:p>
  <w:p w14:paraId="36EF629B" w14:textId="77777777" w:rsidR="005C3633" w:rsidRPr="00914909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2F5496" w:themeColor="accent1" w:themeShade="BF"/>
      </w:rPr>
    </w:pPr>
    <w:r w:rsidRPr="00914909">
      <w:rPr>
        <w:rFonts w:ascii="Linux Biolinum G" w:hAnsi="Linux Biolinum G" w:cs="Linux Biolinum G"/>
        <w:b/>
        <w:bCs/>
        <w:color w:val="2F5496" w:themeColor="accent1" w:themeShade="BF"/>
      </w:rPr>
      <w:t>rykiszpital.pl</w:t>
    </w:r>
  </w:p>
  <w:p w14:paraId="18A693A0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63C0" w14:textId="77777777" w:rsidR="00453ADC" w:rsidRDefault="00453ADC" w:rsidP="005C3633">
      <w:pPr>
        <w:spacing w:after="0" w:line="240" w:lineRule="auto"/>
      </w:pPr>
      <w:r>
        <w:separator/>
      </w:r>
    </w:p>
  </w:footnote>
  <w:footnote w:type="continuationSeparator" w:id="0">
    <w:p w14:paraId="5611D9B5" w14:textId="77777777" w:rsidR="00453ADC" w:rsidRDefault="00453ADC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F8AE" w14:textId="77777777" w:rsidR="005C3633" w:rsidRDefault="00F929E9">
    <w:pPr>
      <w:pStyle w:val="Nagwek"/>
    </w:pPr>
    <w:r>
      <w:rPr>
        <w:noProof/>
      </w:rPr>
      <w:drawing>
        <wp:inline distT="0" distB="0" distL="0" distR="0" wp14:anchorId="4B476A90" wp14:editId="0DCFF540">
          <wp:extent cx="5760720" cy="559435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7909" w14:textId="592A17D7" w:rsidR="00914909" w:rsidRDefault="006634C6" w:rsidP="00914909">
    <w:pPr>
      <w:pStyle w:val="Nagwek"/>
    </w:pPr>
    <w:r w:rsidRPr="009149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90C384" wp14:editId="7F41155C">
              <wp:simplePos x="0" y="0"/>
              <wp:positionH relativeFrom="margin">
                <wp:posOffset>1576705</wp:posOffset>
              </wp:positionH>
              <wp:positionV relativeFrom="paragraph">
                <wp:posOffset>97155</wp:posOffset>
              </wp:positionV>
              <wp:extent cx="2849880" cy="289560"/>
              <wp:effectExtent l="0" t="0" r="0" b="0"/>
              <wp:wrapNone/>
              <wp:docPr id="2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988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89B0D3" w14:textId="53B3D9D4" w:rsidR="00914909" w:rsidRPr="006634C6" w:rsidRDefault="00914909" w:rsidP="00914909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2F5496" w:themeColor="accent1" w:themeShade="BF"/>
                              <w:kern w:val="24"/>
                            </w:rPr>
                          </w:pPr>
                          <w:r w:rsidRPr="006634C6">
                            <w:rPr>
                              <w:rFonts w:hAnsi="Calibri"/>
                              <w:b/>
                              <w:bCs/>
                              <w:color w:val="2F5496" w:themeColor="accent1" w:themeShade="BF"/>
                              <w:kern w:val="24"/>
                            </w:rPr>
                            <w:t>Szpital Powiatowy w Rykach spółka z o. o.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0C38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24.15pt;margin-top:7.65pt;width:224.4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p+fwEAAOkCAAAOAAAAZHJzL2Uyb0RvYy54bWysUstu2zAQvBfoPxC813KMJlAEy0HaIL0U&#10;SYAkH0BTpEVA5LK7tCX/fZa0awfprciFIvcxOzuj5c3kB7EzSA5CKy9mcylM0NC5sGnl68v9t1oK&#10;Sip0aoBgWrk3JG9WX78sx9iYBfQwdAYFgwRqxtjKPqXYVBXp3nhFM4gmcNICepX4iZuqQzUyuh+q&#10;xXx+VY2AXUTQhoijd4ekXBV8a41Oj9aSSWJoJXNL5cRyrvNZrZaq2aCKvdNHGuo/WHjlAg89Qd2p&#10;pMQW3T9Q3mkEAptmGnwF1jptyg68zcX8wzbPvYqm7MLiUDzJRJ8Hqx92z/EJRZp+wMQGZkHGSA1x&#10;MO8zWfT5y0wF51nC/Uk2MyWhObiov1/XNac05xb19eVV0bU6d0ek9MuAF/nSSmRbilpq95sST+TS&#10;vyV5WIB7Nww5fqaSb2laT0d+a+j2THtk51pJf7YKjRSYhp9QjD6g3G4TWFcG5PZDzxGV9Sxzj95n&#10;w96/S9X5D129AQAA//8DAFBLAwQUAAYACAAAACEAnLQjXd0AAAAJAQAADwAAAGRycy9kb3ducmV2&#10;LnhtbEyPT0/DMAzF70h8h8hI3JizsY21NJ0QiCuI8UfiljVeW9E4VZOt5dtjTnCyrff0/HvFdvKd&#10;OtEQ28AG5jMNirgKruXawNvr49UGVEyWne0Ck4FvirAtz88Km7sw8guddqlWEsIxtwaalPocMVYN&#10;eRtnoScW7RAGb5OcQ41usKOE+w4XWq/R25blQ2N7um+o+todvYH3p8Pnx1I/1w9+1Y9h0sg+Q2Mu&#10;L6a7W1CJpvRnhl98QYdSmPbhyC6qzsBiubkWqwgrmWJYZzdzUHtZdAZYFvi/QfkDAAD//wMAUEsB&#10;Ai0AFAAGAAgAAAAhALaDOJL+AAAA4QEAABMAAAAAAAAAAAAAAAAAAAAAAFtDb250ZW50X1R5cGVz&#10;XS54bWxQSwECLQAUAAYACAAAACEAOP0h/9YAAACUAQAACwAAAAAAAAAAAAAAAAAvAQAAX3JlbHMv&#10;LnJlbHNQSwECLQAUAAYACAAAACEAW4cafn8BAADpAgAADgAAAAAAAAAAAAAAAAAuAgAAZHJzL2Uy&#10;b0RvYy54bWxQSwECLQAUAAYACAAAACEAnLQjXd0AAAAJAQAADwAAAAAAAAAAAAAAAADZAwAAZHJz&#10;L2Rvd25yZXYueG1sUEsFBgAAAAAEAAQA8wAAAOMEAAAAAA==&#10;" filled="f" stroked="f">
              <v:textbox>
                <w:txbxContent>
                  <w:p w14:paraId="6789B0D3" w14:textId="53B3D9D4" w:rsidR="00914909" w:rsidRPr="006634C6" w:rsidRDefault="00914909" w:rsidP="00914909">
                    <w:pPr>
                      <w:jc w:val="center"/>
                      <w:rPr>
                        <w:rFonts w:hAnsi="Calibri"/>
                        <w:b/>
                        <w:bCs/>
                        <w:color w:val="2F5496" w:themeColor="accent1" w:themeShade="BF"/>
                        <w:kern w:val="24"/>
                      </w:rPr>
                    </w:pPr>
                    <w:r w:rsidRPr="006634C6">
                      <w:rPr>
                        <w:rFonts w:hAnsi="Calibri"/>
                        <w:b/>
                        <w:bCs/>
                        <w:color w:val="2F5496" w:themeColor="accent1" w:themeShade="BF"/>
                        <w:kern w:val="24"/>
                      </w:rPr>
                      <w:t>Szpital Powiatowy w Rykach spółka z o. 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14909">
      <w:rPr>
        <w:noProof/>
      </w:rPr>
      <w:drawing>
        <wp:anchor distT="0" distB="0" distL="114300" distR="114300" simplePos="0" relativeHeight="251659264" behindDoc="0" locked="0" layoutInCell="1" allowOverlap="1" wp14:anchorId="3F60F8F2" wp14:editId="3EE18BD1">
          <wp:simplePos x="0" y="0"/>
          <wp:positionH relativeFrom="margin">
            <wp:posOffset>1325245</wp:posOffset>
          </wp:positionH>
          <wp:positionV relativeFrom="paragraph">
            <wp:posOffset>-115570</wp:posOffset>
          </wp:positionV>
          <wp:extent cx="533400" cy="471805"/>
          <wp:effectExtent l="0" t="0" r="0" b="4445"/>
          <wp:wrapNone/>
          <wp:docPr id="43" name="Obraz 43">
            <a:extLst xmlns:a="http://schemas.openxmlformats.org/drawingml/2006/main">
              <a:ext uri="{FF2B5EF4-FFF2-40B4-BE49-F238E27FC236}">
                <a16:creationId xmlns:a16="http://schemas.microsoft.com/office/drawing/2014/main" id="{B45897F4-BDED-4299-AECF-6E2C964206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8">
                    <a:extLst>
                      <a:ext uri="{FF2B5EF4-FFF2-40B4-BE49-F238E27FC236}">
                        <a16:creationId xmlns:a16="http://schemas.microsoft.com/office/drawing/2014/main" id="{B45897F4-BDED-4299-AECF-6E2C964206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D5D"/>
    <w:multiLevelType w:val="hybridMultilevel"/>
    <w:tmpl w:val="9878A6C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8522D07"/>
    <w:multiLevelType w:val="hybridMultilevel"/>
    <w:tmpl w:val="2A0C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955938">
    <w:abstractNumId w:val="0"/>
  </w:num>
  <w:num w:numId="2" w16cid:durableId="101372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1C080F"/>
    <w:rsid w:val="002B7431"/>
    <w:rsid w:val="00453ADC"/>
    <w:rsid w:val="005712A5"/>
    <w:rsid w:val="005C3633"/>
    <w:rsid w:val="006634C6"/>
    <w:rsid w:val="006F4F51"/>
    <w:rsid w:val="007524CC"/>
    <w:rsid w:val="0080365F"/>
    <w:rsid w:val="00914909"/>
    <w:rsid w:val="00C8555C"/>
    <w:rsid w:val="00E74AFB"/>
    <w:rsid w:val="00F664E4"/>
    <w:rsid w:val="00F839F6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F99F7"/>
  <w15:chartTrackingRefBased/>
  <w15:docId w15:val="{49620CCD-26BB-41A1-8014-7F0C0C5B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36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524C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24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cp:keywords/>
  <dc:description/>
  <cp:lastModifiedBy>jb141</cp:lastModifiedBy>
  <cp:revision>6</cp:revision>
  <cp:lastPrinted>2024-02-07T12:21:00Z</cp:lastPrinted>
  <dcterms:created xsi:type="dcterms:W3CDTF">2019-12-05T13:15:00Z</dcterms:created>
  <dcterms:modified xsi:type="dcterms:W3CDTF">2024-02-07T12:21:00Z</dcterms:modified>
</cp:coreProperties>
</file>