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3930" w14:textId="77777777" w:rsidR="00FE4A68" w:rsidRPr="00CA3A25" w:rsidRDefault="00FE4A68" w:rsidP="00FE4A68">
      <w:pPr>
        <w:pStyle w:val="Default"/>
        <w:rPr>
          <w:color w:val="auto"/>
        </w:rPr>
      </w:pPr>
    </w:p>
    <w:p w14:paraId="1F1AC0E1" w14:textId="77777777" w:rsidR="00FE4A68" w:rsidRPr="00CA3A25" w:rsidRDefault="00FE4A68" w:rsidP="005A23D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A3A25">
        <w:rPr>
          <w:b/>
          <w:bCs/>
          <w:color w:val="auto"/>
          <w:sz w:val="22"/>
          <w:szCs w:val="22"/>
        </w:rPr>
        <w:t>Szczegółowe warunki konkursu ofert na wykonywanie świadczeń zdrowotnych</w:t>
      </w:r>
    </w:p>
    <w:p w14:paraId="6066346E" w14:textId="77777777" w:rsidR="00FE4A68" w:rsidRPr="00CA3A25" w:rsidRDefault="005A23DF" w:rsidP="005A23D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A3A25">
        <w:rPr>
          <w:b/>
          <w:bCs/>
          <w:color w:val="auto"/>
          <w:sz w:val="22"/>
          <w:szCs w:val="22"/>
        </w:rPr>
        <w:t>z</w:t>
      </w:r>
      <w:r w:rsidR="00FE4A68" w:rsidRPr="00CA3A25">
        <w:rPr>
          <w:b/>
          <w:bCs/>
          <w:color w:val="auto"/>
          <w:sz w:val="22"/>
          <w:szCs w:val="22"/>
        </w:rPr>
        <w:t xml:space="preserve"> zakresu Diagnostyki Laboratoryjnej</w:t>
      </w:r>
    </w:p>
    <w:p w14:paraId="4BF63EBF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40D1F69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POSTANOWIENIA OGÓLNE </w:t>
      </w:r>
    </w:p>
    <w:p w14:paraId="51EE949D" w14:textId="77777777" w:rsidR="00FE4A68" w:rsidRPr="000A6ABC" w:rsidRDefault="00FE4A68" w:rsidP="00FE4A68">
      <w:pPr>
        <w:pStyle w:val="Default"/>
        <w:rPr>
          <w:color w:val="auto"/>
          <w:sz w:val="23"/>
          <w:szCs w:val="23"/>
        </w:rPr>
      </w:pPr>
      <w:r w:rsidRPr="000A6ABC">
        <w:rPr>
          <w:b/>
          <w:bCs/>
          <w:color w:val="auto"/>
          <w:sz w:val="23"/>
          <w:szCs w:val="23"/>
        </w:rPr>
        <w:t xml:space="preserve">1. Postępowanie konkursowe prowadzone będzie w oparciu o przepisy: </w:t>
      </w:r>
    </w:p>
    <w:p w14:paraId="48C831FD" w14:textId="146AFE80" w:rsidR="00FE4A68" w:rsidRPr="000A6ABC" w:rsidRDefault="00FE4A68" w:rsidP="00FE4A68">
      <w:pPr>
        <w:pStyle w:val="Default"/>
        <w:rPr>
          <w:color w:val="auto"/>
          <w:sz w:val="23"/>
          <w:szCs w:val="23"/>
        </w:rPr>
      </w:pPr>
      <w:r w:rsidRPr="000A6ABC">
        <w:rPr>
          <w:color w:val="auto"/>
          <w:sz w:val="23"/>
          <w:szCs w:val="23"/>
        </w:rPr>
        <w:t xml:space="preserve">1) art. 26 Ustawy z dnia 15 kwietnia 2011 r. o działalności leczniczej. </w:t>
      </w:r>
    </w:p>
    <w:p w14:paraId="4332806A" w14:textId="02F97782" w:rsidR="00FE4A68" w:rsidRPr="000A6ABC" w:rsidRDefault="00FE4A68" w:rsidP="00FE4A68">
      <w:pPr>
        <w:pStyle w:val="Default"/>
        <w:rPr>
          <w:color w:val="auto"/>
          <w:sz w:val="23"/>
          <w:szCs w:val="23"/>
        </w:rPr>
      </w:pPr>
      <w:r w:rsidRPr="000A6ABC">
        <w:rPr>
          <w:color w:val="auto"/>
          <w:sz w:val="23"/>
          <w:szCs w:val="23"/>
        </w:rPr>
        <w:t xml:space="preserve">2) art. 146 ust.1, art. 147 – 150, 151 ust. 1 – 5, art.152, 153 i 154 ust. 1 i 2 Ustawy z dnia 27 sierpnia 2004r. o świadczeniach opieki zdrowotnej finansowanych ze środków publicznych, </w:t>
      </w:r>
    </w:p>
    <w:p w14:paraId="0375439E" w14:textId="6DFCC577" w:rsidR="00FE4A68" w:rsidRPr="00CA3A25" w:rsidRDefault="00FE4A68" w:rsidP="00FE4A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0A6ABC">
        <w:rPr>
          <w:rFonts w:ascii="Calibri" w:hAnsi="Calibri" w:cs="Calibri"/>
          <w:color w:val="auto"/>
          <w:sz w:val="23"/>
          <w:szCs w:val="23"/>
        </w:rPr>
        <w:t xml:space="preserve">3) ustawy z </w:t>
      </w:r>
      <w:bookmarkStart w:id="0" w:name="_Hlk161922971"/>
      <w:r w:rsidRPr="000A6ABC">
        <w:rPr>
          <w:rFonts w:ascii="Calibri" w:hAnsi="Calibri" w:cs="Calibri"/>
          <w:color w:val="auto"/>
          <w:sz w:val="23"/>
          <w:szCs w:val="23"/>
        </w:rPr>
        <w:t xml:space="preserve">dnia </w:t>
      </w:r>
      <w:r w:rsidR="000A6ABC" w:rsidRPr="000A6ABC">
        <w:rPr>
          <w:rFonts w:ascii="Calibri" w:hAnsi="Calibri" w:cs="Calibri"/>
          <w:color w:val="auto"/>
          <w:sz w:val="23"/>
          <w:szCs w:val="23"/>
        </w:rPr>
        <w:t>15 września 2022</w:t>
      </w:r>
      <w:r w:rsidRPr="000A6ABC">
        <w:rPr>
          <w:rFonts w:ascii="Calibri" w:hAnsi="Calibri" w:cs="Calibri"/>
          <w:color w:val="auto"/>
          <w:sz w:val="23"/>
          <w:szCs w:val="23"/>
        </w:rPr>
        <w:t xml:space="preserve"> o </w:t>
      </w:r>
      <w:r w:rsidR="000A6ABC" w:rsidRPr="000A6ABC">
        <w:rPr>
          <w:rFonts w:ascii="Calibri" w:hAnsi="Calibri" w:cs="Calibri"/>
          <w:color w:val="auto"/>
          <w:sz w:val="23"/>
          <w:szCs w:val="23"/>
        </w:rPr>
        <w:t>medycynie</w:t>
      </w:r>
      <w:r w:rsidRPr="000A6ABC">
        <w:rPr>
          <w:rFonts w:ascii="Calibri" w:hAnsi="Calibri" w:cs="Calibri"/>
          <w:color w:val="auto"/>
          <w:sz w:val="23"/>
          <w:szCs w:val="23"/>
        </w:rPr>
        <w:t xml:space="preserve"> laboratoryjnej</w:t>
      </w:r>
      <w:r w:rsidR="000B5A3E" w:rsidRPr="000A6ABC">
        <w:rPr>
          <w:rFonts w:ascii="Calibri" w:hAnsi="Calibri" w:cs="Calibri"/>
          <w:color w:val="auto"/>
          <w:sz w:val="23"/>
          <w:szCs w:val="23"/>
        </w:rPr>
        <w:t>.</w:t>
      </w:r>
      <w:bookmarkEnd w:id="0"/>
    </w:p>
    <w:p w14:paraId="44AFC77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2683C32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I. </w:t>
      </w:r>
    </w:p>
    <w:p w14:paraId="27E2550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PRZEDMIOT ZAMÓWIENIA: </w:t>
      </w:r>
    </w:p>
    <w:p w14:paraId="30E3FD27" w14:textId="0DAE41D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1. Przedmiotem konkursu jest udzielanie świadczeń zdrowotnych z zakresu diagnostyki laboratoryjnej</w:t>
      </w:r>
      <w:r w:rsidR="006C67E4" w:rsidRPr="00CA3A25">
        <w:rPr>
          <w:color w:val="auto"/>
          <w:sz w:val="23"/>
          <w:szCs w:val="23"/>
        </w:rPr>
        <w:t xml:space="preserve">- </w:t>
      </w:r>
      <w:r w:rsidR="00B206C3" w:rsidRPr="00CA3A25">
        <w:rPr>
          <w:color w:val="auto"/>
          <w:sz w:val="23"/>
          <w:szCs w:val="23"/>
        </w:rPr>
        <w:t>według</w:t>
      </w:r>
      <w:r w:rsidR="00AE2D33">
        <w:rPr>
          <w:color w:val="auto"/>
          <w:sz w:val="23"/>
          <w:szCs w:val="23"/>
        </w:rPr>
        <w:t xml:space="preserve"> OPZ </w:t>
      </w:r>
      <w:r w:rsidR="006C67E4" w:rsidRPr="00CA3A25">
        <w:rPr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 xml:space="preserve">dla Szpitala Powiatowego w Rykach Sp. z o.o. </w:t>
      </w:r>
    </w:p>
    <w:p w14:paraId="3573895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Świadczenia zdrowotne wymienione w ust. 1 udzielane będą całodobowo we wszystkie dni tygodnia. </w:t>
      </w:r>
    </w:p>
    <w:p w14:paraId="2C680BE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Do konkursu mogą przystąpić: </w:t>
      </w:r>
    </w:p>
    <w:p w14:paraId="02D4E2CA" w14:textId="40B6315C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a) osoby fizyczne wykonujące zawód diagnosty laboratoryjnego w rozumieniu ustawy</w:t>
      </w:r>
      <w:r w:rsidR="000A6ABC">
        <w:rPr>
          <w:color w:val="auto"/>
          <w:sz w:val="23"/>
          <w:szCs w:val="23"/>
        </w:rPr>
        <w:t xml:space="preserve"> z</w:t>
      </w:r>
      <w:r w:rsidRPr="00CA3A25">
        <w:rPr>
          <w:color w:val="auto"/>
          <w:sz w:val="23"/>
          <w:szCs w:val="23"/>
        </w:rPr>
        <w:t xml:space="preserve"> </w:t>
      </w:r>
      <w:r w:rsidR="000A6ABC" w:rsidRPr="000A6ABC">
        <w:rPr>
          <w:color w:val="auto"/>
          <w:sz w:val="23"/>
          <w:szCs w:val="23"/>
        </w:rPr>
        <w:t>dnia 15 września 2022. o medycynie laboratoryjnej.</w:t>
      </w:r>
      <w:r w:rsidR="000A6ABC">
        <w:rPr>
          <w:color w:val="auto"/>
          <w:sz w:val="23"/>
          <w:szCs w:val="23"/>
        </w:rPr>
        <w:br/>
      </w:r>
      <w:r w:rsidRPr="00CA3A25">
        <w:rPr>
          <w:color w:val="auto"/>
          <w:sz w:val="23"/>
          <w:szCs w:val="23"/>
        </w:rPr>
        <w:t xml:space="preserve">b) inne podmioty świadczące usługi z zakresu diagnostyki laboratoryjnej </w:t>
      </w:r>
    </w:p>
    <w:p w14:paraId="3C0D1E4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Udzielanie świadczeń zdrowotnych, o których mowa w pkt. 1 winno być realizowane przez osobę/podmiot posiadający niezbędną wiedzę i doświadczenie konieczne do udzielania świadczeń zdrowotnych odpowiednio do wymogów określonych we właściwych Zarządzeniach Prezesa Narodowego Funduszu Zdrowia oraz Rozporządzeniach Ministra Zdrowia w sprawie świadczeń gwarantowanych. </w:t>
      </w:r>
    </w:p>
    <w:p w14:paraId="5E4E3FF0" w14:textId="77777777" w:rsidR="00FE4A68" w:rsidRPr="00CA3A25" w:rsidRDefault="00767465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5</w:t>
      </w:r>
      <w:r w:rsidR="00FE4A68" w:rsidRPr="00CA3A25">
        <w:rPr>
          <w:color w:val="auto"/>
          <w:sz w:val="23"/>
          <w:szCs w:val="23"/>
        </w:rPr>
        <w:t xml:space="preserve">. Świadczenia zdrowotne, o których mowa w ust. 1 udzielane będą w oparciu o sprzęt i aparaturę medyczną, będące własnością </w:t>
      </w:r>
      <w:r w:rsidRPr="00CA3A25">
        <w:rPr>
          <w:color w:val="auto"/>
          <w:sz w:val="23"/>
          <w:szCs w:val="23"/>
        </w:rPr>
        <w:t>Przyjmującego zamówienie.</w:t>
      </w:r>
    </w:p>
    <w:p w14:paraId="7AF7BDF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D40910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II. </w:t>
      </w:r>
    </w:p>
    <w:p w14:paraId="010814E8" w14:textId="77777777" w:rsidR="00FE4A68" w:rsidRPr="00CA3A25" w:rsidRDefault="00FE4A68" w:rsidP="007F1221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WARUNKI REALIZACJI ZLECONYCH ŚWIADCZEŃ </w:t>
      </w:r>
    </w:p>
    <w:p w14:paraId="2E16C29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Do organizacji udzielania świadczeń zdrowotnych objętych postępowaniem stosowane będą wewnętrzne przepisy Udzielającego zamówienie, dotyczące organizacji udzielania świadczeń zdrowotnych, w tym Regulamin Organizacyjny Szpitala Powiatowego w Rykach Sp. z o.o. </w:t>
      </w:r>
    </w:p>
    <w:p w14:paraId="3A33676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Niniejsze Szczegółowe Warunki Konkursu będą stanowić integralną część umowy podpisanej z wybranym Oferentem. </w:t>
      </w:r>
    </w:p>
    <w:p w14:paraId="6111E1BF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Szczegółowe warunki udzielania świadczeń oraz inne sprawy nieopisane w niniejszych warunkach będą zawarte w podpisanej z wybranym Oferentem w przedmiotowym postępowaniu umowie </w:t>
      </w:r>
      <w:r w:rsidR="005915DE" w:rsidRPr="00CA3A25">
        <w:rPr>
          <w:color w:val="auto"/>
          <w:sz w:val="23"/>
          <w:szCs w:val="23"/>
        </w:rPr>
        <w:t xml:space="preserve">stanowiącej załącznik nr </w:t>
      </w:r>
      <w:r w:rsidR="00A70149" w:rsidRPr="00CA3A25">
        <w:rPr>
          <w:color w:val="auto"/>
          <w:sz w:val="23"/>
          <w:szCs w:val="23"/>
        </w:rPr>
        <w:t>5</w:t>
      </w:r>
      <w:r w:rsidR="005915DE" w:rsidRPr="00CA3A25">
        <w:rPr>
          <w:color w:val="auto"/>
          <w:sz w:val="23"/>
          <w:szCs w:val="23"/>
        </w:rPr>
        <w:t xml:space="preserve">  do postępowania</w:t>
      </w:r>
      <w:r w:rsidR="005915DE" w:rsidRPr="00CA3A25">
        <w:rPr>
          <w:b/>
          <w:bCs/>
          <w:color w:val="auto"/>
          <w:sz w:val="23"/>
          <w:szCs w:val="23"/>
        </w:rPr>
        <w:t xml:space="preserve">. </w:t>
      </w:r>
      <w:r w:rsidR="005915DE" w:rsidRPr="00CA3A25">
        <w:rPr>
          <w:color w:val="auto"/>
          <w:sz w:val="23"/>
          <w:szCs w:val="23"/>
        </w:rPr>
        <w:t>A</w:t>
      </w:r>
      <w:r w:rsidRPr="00CA3A25">
        <w:rPr>
          <w:color w:val="auto"/>
          <w:sz w:val="23"/>
          <w:szCs w:val="23"/>
        </w:rPr>
        <w:t xml:space="preserve">kceptacja </w:t>
      </w:r>
      <w:r w:rsidR="005915DE" w:rsidRPr="00CA3A25">
        <w:rPr>
          <w:color w:val="auto"/>
          <w:sz w:val="23"/>
          <w:szCs w:val="23"/>
        </w:rPr>
        <w:t xml:space="preserve">wzoru umowy </w:t>
      </w:r>
      <w:r w:rsidRPr="00CA3A25">
        <w:rPr>
          <w:color w:val="auto"/>
          <w:sz w:val="23"/>
          <w:szCs w:val="23"/>
        </w:rPr>
        <w:t xml:space="preserve">jest warunkiem udziału w niniejszym postępowaniu. </w:t>
      </w:r>
    </w:p>
    <w:p w14:paraId="060E34F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6A1242F0" w14:textId="77777777" w:rsidR="00FE4A68" w:rsidRPr="00CA3A25" w:rsidRDefault="005915DE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>III</w:t>
      </w:r>
      <w:r w:rsidR="00FE4A68" w:rsidRPr="00CA3A25">
        <w:rPr>
          <w:b/>
          <w:bCs/>
          <w:color w:val="auto"/>
          <w:sz w:val="23"/>
          <w:szCs w:val="23"/>
        </w:rPr>
        <w:t xml:space="preserve">. </w:t>
      </w:r>
    </w:p>
    <w:p w14:paraId="599EEA45" w14:textId="77777777" w:rsidR="00FE4A68" w:rsidRPr="00CA3A25" w:rsidRDefault="00FE4A68" w:rsidP="00FE4A68">
      <w:pPr>
        <w:pStyle w:val="Default"/>
        <w:rPr>
          <w:b/>
          <w:bCs/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>ZWIĄZANI</w:t>
      </w:r>
      <w:r w:rsidR="00767465" w:rsidRPr="00CA3A25">
        <w:rPr>
          <w:b/>
          <w:bCs/>
          <w:color w:val="auto"/>
          <w:sz w:val="23"/>
          <w:szCs w:val="23"/>
        </w:rPr>
        <w:t>E</w:t>
      </w:r>
      <w:r w:rsidR="00A85130" w:rsidRPr="00CA3A25">
        <w:rPr>
          <w:b/>
          <w:bCs/>
          <w:color w:val="auto"/>
          <w:sz w:val="23"/>
          <w:szCs w:val="23"/>
        </w:rPr>
        <w:t xml:space="preserve">OFERTĄ  I PLANOWANY OKRES UMOWY </w:t>
      </w:r>
    </w:p>
    <w:p w14:paraId="408E4749" w14:textId="77777777" w:rsidR="005915DE" w:rsidRPr="00CA3A25" w:rsidRDefault="005915DE" w:rsidP="00FE4A68">
      <w:pPr>
        <w:pStyle w:val="Default"/>
        <w:rPr>
          <w:color w:val="auto"/>
          <w:sz w:val="23"/>
          <w:szCs w:val="23"/>
        </w:rPr>
      </w:pPr>
    </w:p>
    <w:p w14:paraId="2D519CC7" w14:textId="77777777" w:rsidR="00FE4A68" w:rsidRPr="00CA3A25" w:rsidRDefault="00FE4A68" w:rsidP="00FE4A68">
      <w:pPr>
        <w:pStyle w:val="Default"/>
        <w:rPr>
          <w:b/>
          <w:bCs/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</w:t>
      </w:r>
      <w:r w:rsidR="00B932AA" w:rsidRPr="00CA3A25">
        <w:rPr>
          <w:color w:val="auto"/>
          <w:sz w:val="23"/>
          <w:szCs w:val="23"/>
        </w:rPr>
        <w:t>Okres związania ofertą wynosi 30 dni</w:t>
      </w:r>
      <w:r w:rsidRPr="00CA3A25">
        <w:rPr>
          <w:b/>
          <w:bCs/>
          <w:color w:val="auto"/>
          <w:sz w:val="23"/>
          <w:szCs w:val="23"/>
        </w:rPr>
        <w:t xml:space="preserve">. </w:t>
      </w:r>
    </w:p>
    <w:p w14:paraId="2EF84F4B" w14:textId="77777777" w:rsidR="00B932AA" w:rsidRPr="00CA3A25" w:rsidRDefault="00B932AA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2. Umowa zostanie zawarta na 36 miesięcy.</w:t>
      </w:r>
    </w:p>
    <w:p w14:paraId="26CC0A7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Zastrzega się możliwość zawarcia umowy z datą późniejszą w szczególności w związku z przedłużeniem się postępowania o udzielenie przedmiotowego zamówienia. </w:t>
      </w:r>
    </w:p>
    <w:p w14:paraId="7CBA8C5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1BA6AAEB" w14:textId="77777777" w:rsidR="00FE4A68" w:rsidRPr="00CA3A25" w:rsidRDefault="005915DE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>I</w:t>
      </w:r>
      <w:r w:rsidR="00FE4A68" w:rsidRPr="00CA3A25">
        <w:rPr>
          <w:b/>
          <w:bCs/>
          <w:color w:val="auto"/>
          <w:sz w:val="23"/>
          <w:szCs w:val="23"/>
        </w:rPr>
        <w:t xml:space="preserve">V. WYMAGANIA OGÓLNE DLA OFERENTÓW </w:t>
      </w:r>
    </w:p>
    <w:p w14:paraId="63F7AD98" w14:textId="77777777" w:rsidR="005915DE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lastRenderedPageBreak/>
        <w:t xml:space="preserve">1. Ofertę składa oferent dysponujący odpowiednimi kwalifikacjami i uprawnieniami do wykonywania świadczeń zdrowotnych objętych przedmiotem zamówienia w zakresie objętym postępowaniem konkursowym. </w:t>
      </w:r>
    </w:p>
    <w:p w14:paraId="2FCB913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Oferta musi zawierać: </w:t>
      </w:r>
    </w:p>
    <w:p w14:paraId="2F8E9B2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1) </w:t>
      </w:r>
      <w:r w:rsidRPr="00CA3A25">
        <w:rPr>
          <w:b/>
          <w:bCs/>
          <w:color w:val="auto"/>
          <w:sz w:val="23"/>
          <w:szCs w:val="23"/>
        </w:rPr>
        <w:t xml:space="preserve">Oświadczenie </w:t>
      </w:r>
      <w:r w:rsidRPr="00CA3A25">
        <w:rPr>
          <w:color w:val="auto"/>
          <w:sz w:val="23"/>
          <w:szCs w:val="23"/>
        </w:rPr>
        <w:t>Oferenta o zapoznaniu się z treścią ogłoszenia i umowy, według wzoru załączonego do Szczegółowych warunków konkursu (</w:t>
      </w:r>
      <w:r w:rsidRPr="00CA3A25">
        <w:rPr>
          <w:b/>
          <w:bCs/>
          <w:color w:val="auto"/>
          <w:sz w:val="23"/>
          <w:szCs w:val="23"/>
        </w:rPr>
        <w:t>załącznik nr 1</w:t>
      </w:r>
      <w:r w:rsidRPr="00CA3A25">
        <w:rPr>
          <w:color w:val="auto"/>
          <w:sz w:val="23"/>
          <w:szCs w:val="23"/>
        </w:rPr>
        <w:t xml:space="preserve">). </w:t>
      </w:r>
    </w:p>
    <w:p w14:paraId="0CE345DF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2) W celu uznania, że oferta spełnia wymagane warunki, oferent zobowiązany jest dołączyć do oferty następujące dokumenty: </w:t>
      </w:r>
    </w:p>
    <w:p w14:paraId="05FC248D" w14:textId="77777777" w:rsidR="00FE4A68" w:rsidRPr="00CA3A25" w:rsidRDefault="00FE4A68" w:rsidP="00FE4A68">
      <w:pPr>
        <w:pStyle w:val="Default"/>
        <w:rPr>
          <w:b/>
          <w:bCs/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a) w przypadku osób fizycznych wykonujących zawód diagnosty laboratoryjnego: </w:t>
      </w:r>
    </w:p>
    <w:p w14:paraId="3512F2F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32FFBAF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- kserokopię dyplomu ukończenia studiów wyższych/ studiów podyplomowych w zakresie przedmiotu zamówienia, </w:t>
      </w:r>
    </w:p>
    <w:p w14:paraId="17B5137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- kserokopię prawa wykonywania zawodu diagnosty laboratoryjnego, </w:t>
      </w:r>
    </w:p>
    <w:p w14:paraId="18B78AE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- kserokopię dokumentów potwierdzających kwalifikacje zawodowe, </w:t>
      </w:r>
    </w:p>
    <w:p w14:paraId="54578F6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- zaświadczenie lekarskie o zdolności do wykonywania świadczeń zdrowotnych, </w:t>
      </w:r>
    </w:p>
    <w:p w14:paraId="3E24A4E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 xml:space="preserve">wydruk z systemu Centralnej Ewidencji i Informacji o Działalności Gospodarczej, </w:t>
      </w:r>
    </w:p>
    <w:p w14:paraId="1ED706E4" w14:textId="3A63844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>Poświadczona przez Oferenta kserokopia polisy OC lub złożone oświadczenie o przedłożeniu polisy właściwej dla podmiotu wykonującego działalność leczniczą lub w ramach indywidualnej/ indywidualnej specjalistycznej praktyki pielęgniarskiej wykonywanej w przedsiębiorstwie podmiotu leczniczego, zgodnie z rozporządzeniem Ministra Finansów z dnia 29 kwietnia 2019 r. w sprawie obowiązkowego ubezpieczenia odpowiedzialności cywilnej podmiotu wykonującego działalność leczniczą</w:t>
      </w:r>
      <w:r w:rsidR="000A6ABC">
        <w:rPr>
          <w:color w:val="auto"/>
          <w:sz w:val="23"/>
          <w:szCs w:val="23"/>
        </w:rPr>
        <w:t>,</w:t>
      </w:r>
    </w:p>
    <w:p w14:paraId="3A300B8E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 xml:space="preserve">Innych dokumentów potwierdzających posiadanie kursów doskonalących, </w:t>
      </w:r>
    </w:p>
    <w:p w14:paraId="60381F4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6415A93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b) W przypadku innych podmiotów: </w:t>
      </w:r>
    </w:p>
    <w:p w14:paraId="2E09471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>Aktualnego odpisu z Krajowego Rejestru Sądowego wystawiony nie wcześniej niż 6 miesięcy przed upływem terminu składania ofert lub wydruk z systemu Centralnej Ewidencji i Informacji o Działalności Gospodarczej</w:t>
      </w:r>
      <w:r w:rsidR="00B932AA" w:rsidRPr="00CA3A25">
        <w:rPr>
          <w:color w:val="auto"/>
          <w:sz w:val="23"/>
          <w:szCs w:val="23"/>
        </w:rPr>
        <w:t>,</w:t>
      </w:r>
    </w:p>
    <w:p w14:paraId="34F952B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 xml:space="preserve">Kopii umowy spółki cywilnej lub wyciąg z tej umowy zawierający zasady o reprezentacji spółki — w przypadku zakładów opieki zdrowotnej, dla których organem założycielskim jest spółka cywilna, </w:t>
      </w:r>
    </w:p>
    <w:p w14:paraId="5BE60426" w14:textId="77777777" w:rsidR="00FE4A68" w:rsidRPr="00CA3A25" w:rsidRDefault="00FE4A68" w:rsidP="00B932AA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>Listy diagnostów laboratoryjnych, którzy w imieniu Oferenta będą wykonywać świadczenia zdrowotne określone w Rozdziale I, wraz z nr prawa wykonywania zawodu i posiadanymi specjalizacjami, kursami doskonalącymi</w:t>
      </w:r>
      <w:r w:rsidR="00B932AA" w:rsidRPr="00CA3A25">
        <w:rPr>
          <w:color w:val="auto"/>
          <w:sz w:val="23"/>
          <w:szCs w:val="23"/>
        </w:rPr>
        <w:t>,</w:t>
      </w:r>
    </w:p>
    <w:p w14:paraId="223A1A5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>Zaświadczenia o stanie zdrowia personelu wykazanego w ofercie</w:t>
      </w:r>
      <w:r w:rsidR="00060DB8" w:rsidRPr="00CA3A25">
        <w:rPr>
          <w:color w:val="auto"/>
          <w:sz w:val="23"/>
          <w:szCs w:val="23"/>
        </w:rPr>
        <w:t xml:space="preserve"> (oświadczenia)</w:t>
      </w:r>
      <w:r w:rsidRPr="00CA3A25">
        <w:rPr>
          <w:color w:val="auto"/>
          <w:sz w:val="23"/>
          <w:szCs w:val="23"/>
        </w:rPr>
        <w:t xml:space="preserve">. </w:t>
      </w:r>
    </w:p>
    <w:p w14:paraId="2A10809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W celu sprawdzenia autentyczności przedłożonych dokumentów, Udzielający zamówienia może zażądać od oferenta przedstawienia oryginału lub notarialnie potwierdzonej kserokopii dokumentu, gdy kserokopia dokumentu jest nieczytelna lub budzi wątpliwości, co do jej prawdziwości. </w:t>
      </w:r>
    </w:p>
    <w:p w14:paraId="5621578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5826AA0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V. </w:t>
      </w:r>
    </w:p>
    <w:p w14:paraId="5E54E6C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PRZYGOTOWANIE OFERTY </w:t>
      </w:r>
    </w:p>
    <w:p w14:paraId="7A25D77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Oferenci ponoszą wszelkie koszty związane z przygotowaniem i złożeniem oferty. </w:t>
      </w:r>
    </w:p>
    <w:p w14:paraId="18C7465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Proponowaną kwotę należności za realizację zamówienia (należy podać na Formularzu Ofertowym), stanowiącym </w:t>
      </w:r>
      <w:r w:rsidRPr="00CA3A25">
        <w:rPr>
          <w:b/>
          <w:bCs/>
          <w:color w:val="auto"/>
          <w:sz w:val="23"/>
          <w:szCs w:val="23"/>
        </w:rPr>
        <w:t>załącznik nr 2</w:t>
      </w:r>
      <w:r w:rsidR="00A85130" w:rsidRPr="00CA3A25">
        <w:rPr>
          <w:b/>
          <w:bCs/>
          <w:color w:val="auto"/>
          <w:sz w:val="23"/>
          <w:szCs w:val="23"/>
        </w:rPr>
        <w:t xml:space="preserve"> wraz z </w:t>
      </w:r>
      <w:r w:rsidR="00767465" w:rsidRPr="00CA3A25">
        <w:rPr>
          <w:b/>
          <w:bCs/>
          <w:color w:val="auto"/>
          <w:sz w:val="23"/>
          <w:szCs w:val="23"/>
        </w:rPr>
        <w:t>formularzem</w:t>
      </w:r>
      <w:r w:rsidR="00A85130" w:rsidRPr="00CA3A25">
        <w:rPr>
          <w:b/>
          <w:bCs/>
          <w:color w:val="auto"/>
          <w:sz w:val="23"/>
          <w:szCs w:val="23"/>
        </w:rPr>
        <w:t xml:space="preserve"> cenowym</w:t>
      </w:r>
      <w:r w:rsidR="00A70149" w:rsidRPr="00CA3A25">
        <w:rPr>
          <w:b/>
          <w:bCs/>
          <w:color w:val="auto"/>
          <w:sz w:val="23"/>
          <w:szCs w:val="23"/>
        </w:rPr>
        <w:t xml:space="preserve"> - załącznik nr 3</w:t>
      </w:r>
      <w:r w:rsidRPr="00CA3A25">
        <w:rPr>
          <w:b/>
          <w:bCs/>
          <w:color w:val="auto"/>
          <w:sz w:val="23"/>
          <w:szCs w:val="23"/>
        </w:rPr>
        <w:t xml:space="preserve">. </w:t>
      </w:r>
    </w:p>
    <w:p w14:paraId="2FE289A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Oferta winna być sporządzona w sposób przejrzysty i czytelny. </w:t>
      </w:r>
    </w:p>
    <w:p w14:paraId="20C73318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Ofertę oraz wszystkie załączniki należy sporządzić w języku polskim pod rygorem odrzucenia oferty, z wyłączeniem pojęć medycznych. </w:t>
      </w:r>
    </w:p>
    <w:p w14:paraId="14FFE36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5. Załączone dokumenty, o których mowa w rozdziale </w:t>
      </w:r>
      <w:r w:rsidR="00A85130" w:rsidRPr="00CA3A25">
        <w:rPr>
          <w:color w:val="auto"/>
          <w:sz w:val="23"/>
          <w:szCs w:val="23"/>
        </w:rPr>
        <w:t>I</w:t>
      </w:r>
      <w:r w:rsidRPr="00CA3A25">
        <w:rPr>
          <w:color w:val="auto"/>
          <w:sz w:val="23"/>
          <w:szCs w:val="23"/>
        </w:rPr>
        <w:t xml:space="preserve">V muszą zawierać dane aktualne na dzień składania oferty. </w:t>
      </w:r>
    </w:p>
    <w:p w14:paraId="37C2DAE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6. Ofertę oraz każdą z jej stron numeruje i podpisuje oferent lub osoba upoważniona na podstawie pełnomocnictwa złożonego w oryginale w formie pisemnej. </w:t>
      </w:r>
    </w:p>
    <w:p w14:paraId="4954A18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7. Strony oferty oraz miejsca, w których naniesione zostały poprawki, podpisuje oferent lub osoba, o której mowa w pkt. 6. Poprawki mogą być dokonane jedynie poprzez przekreślenie błędnego zapisu i umieszczenie obok niego czytelnego zapisu poprawnego. </w:t>
      </w:r>
    </w:p>
    <w:p w14:paraId="4EC5176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lastRenderedPageBreak/>
        <w:t xml:space="preserve">8. Komisja może w wyznaczonym przez siebie terminie, wezwać oferenta do złożenia wyjaśnień </w:t>
      </w:r>
    </w:p>
    <w:p w14:paraId="7A1E9038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dotyczących oświadczeń lub dokumentów, o których mowa w tym rozdziale. </w:t>
      </w:r>
    </w:p>
    <w:p w14:paraId="018FA61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9. Oferent może wprowadzić zmiany lub wycofać złożoną ofertę, jeżeli w formie pisemnej powiadomi Udzielającego zamówienia o wprowadzeniu zmian, lub wycofaniu oferty, nie później jednak niż przed upływem terminu składania ofert. </w:t>
      </w:r>
    </w:p>
    <w:p w14:paraId="7EE369A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10. Powiadomienie o wprowadzeniu zmian lub wycofaniu oferty oznacza się jak ofertę z dopiskiem "Zmiana oferty" lub "Wycofanie oferty". </w:t>
      </w:r>
    </w:p>
    <w:p w14:paraId="755895A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11. Ofertę wraz z wymaganymi załącznikami należy umieścić w zamkniętej kopercie opatrzonej napisem: </w:t>
      </w:r>
    </w:p>
    <w:p w14:paraId="62718A8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38DBF758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>“</w:t>
      </w:r>
      <w:r w:rsidRPr="00CA3A25">
        <w:rPr>
          <w:b/>
          <w:bCs/>
          <w:i/>
          <w:iCs/>
          <w:color w:val="auto"/>
          <w:sz w:val="23"/>
          <w:szCs w:val="23"/>
        </w:rPr>
        <w:t xml:space="preserve">Konkurs na udzielanie świadczeń zdrowotnych z zakresu diagnostyki laboratoryjnej" </w:t>
      </w:r>
    </w:p>
    <w:p w14:paraId="69ACBB71" w14:textId="77777777" w:rsidR="00FE4A68" w:rsidRPr="00CA3A25" w:rsidRDefault="00FE4A68" w:rsidP="00FE4A68">
      <w:pPr>
        <w:pStyle w:val="Default"/>
        <w:rPr>
          <w:color w:val="auto"/>
          <w:sz w:val="22"/>
          <w:szCs w:val="22"/>
        </w:rPr>
      </w:pPr>
      <w:r w:rsidRPr="00CA3A25">
        <w:rPr>
          <w:b/>
          <w:bCs/>
          <w:color w:val="auto"/>
          <w:sz w:val="22"/>
          <w:szCs w:val="22"/>
        </w:rPr>
        <w:t xml:space="preserve">VI. </w:t>
      </w:r>
    </w:p>
    <w:p w14:paraId="229FBB0A" w14:textId="77777777" w:rsidR="00FE4A68" w:rsidRPr="00CA3A25" w:rsidRDefault="00FE4A68" w:rsidP="00FE4A68">
      <w:pPr>
        <w:pStyle w:val="Default"/>
        <w:rPr>
          <w:color w:val="auto"/>
          <w:sz w:val="22"/>
          <w:szCs w:val="22"/>
        </w:rPr>
      </w:pPr>
      <w:r w:rsidRPr="00CA3A25">
        <w:rPr>
          <w:b/>
          <w:bCs/>
          <w:color w:val="auto"/>
          <w:sz w:val="22"/>
          <w:szCs w:val="22"/>
        </w:rPr>
        <w:t xml:space="preserve">OFERTA CENOWA </w:t>
      </w:r>
    </w:p>
    <w:p w14:paraId="64D7321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1. Cena przedmiotu zamówienia winna być wyrażona w złotych polskich (PLN)</w:t>
      </w:r>
      <w:r w:rsidR="00A70149" w:rsidRPr="00CA3A25">
        <w:rPr>
          <w:color w:val="auto"/>
          <w:sz w:val="23"/>
          <w:szCs w:val="23"/>
        </w:rPr>
        <w:t xml:space="preserve"> w formularzu ofertowym </w:t>
      </w:r>
      <w:r w:rsidR="00A70149" w:rsidRPr="00CA3A25">
        <w:rPr>
          <w:b/>
          <w:bCs/>
          <w:color w:val="auto"/>
          <w:sz w:val="23"/>
          <w:szCs w:val="23"/>
        </w:rPr>
        <w:t>załącznik nr 2</w:t>
      </w:r>
      <w:r w:rsidRPr="00CA3A25">
        <w:rPr>
          <w:color w:val="auto"/>
          <w:sz w:val="23"/>
          <w:szCs w:val="23"/>
        </w:rPr>
        <w:t xml:space="preserve">. </w:t>
      </w:r>
    </w:p>
    <w:p w14:paraId="2EA8A24C" w14:textId="14BD6475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2. Cen</w:t>
      </w:r>
      <w:r w:rsidR="00A70149" w:rsidRPr="00CA3A25">
        <w:rPr>
          <w:color w:val="auto"/>
          <w:sz w:val="23"/>
          <w:szCs w:val="23"/>
        </w:rPr>
        <w:t>y jednostkowe</w:t>
      </w:r>
      <w:r w:rsidRPr="00CA3A25">
        <w:rPr>
          <w:color w:val="auto"/>
          <w:sz w:val="23"/>
          <w:szCs w:val="23"/>
        </w:rPr>
        <w:t xml:space="preserve"> należy podać na </w:t>
      </w:r>
      <w:r w:rsidR="00A70149" w:rsidRPr="00CA3A25">
        <w:rPr>
          <w:color w:val="auto"/>
          <w:sz w:val="23"/>
          <w:szCs w:val="23"/>
        </w:rPr>
        <w:t>formularzu cenowym</w:t>
      </w:r>
      <w:r w:rsidRPr="00CA3A25">
        <w:rPr>
          <w:color w:val="auto"/>
          <w:sz w:val="23"/>
          <w:szCs w:val="23"/>
        </w:rPr>
        <w:t xml:space="preserve">, którego wzór stanowi </w:t>
      </w:r>
      <w:r w:rsidRPr="00CA3A25">
        <w:rPr>
          <w:b/>
          <w:bCs/>
          <w:color w:val="auto"/>
          <w:sz w:val="23"/>
          <w:szCs w:val="23"/>
        </w:rPr>
        <w:t xml:space="preserve">załącznik nr </w:t>
      </w:r>
      <w:r w:rsidR="00A70149" w:rsidRPr="00CA3A25">
        <w:rPr>
          <w:b/>
          <w:bCs/>
          <w:color w:val="auto"/>
          <w:sz w:val="23"/>
          <w:szCs w:val="23"/>
        </w:rPr>
        <w:t>3</w:t>
      </w:r>
      <w:r w:rsidR="00471E59" w:rsidRPr="00CA3A25">
        <w:rPr>
          <w:b/>
          <w:bCs/>
          <w:color w:val="auto"/>
          <w:sz w:val="23"/>
          <w:szCs w:val="23"/>
        </w:rPr>
        <w:t xml:space="preserve"> </w:t>
      </w:r>
      <w:r w:rsidRPr="00CA3A25">
        <w:rPr>
          <w:color w:val="auto"/>
          <w:sz w:val="23"/>
          <w:szCs w:val="23"/>
        </w:rPr>
        <w:t xml:space="preserve">do Szczegółowych warunków konkursu. </w:t>
      </w:r>
    </w:p>
    <w:p w14:paraId="16671B9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C99815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VII. </w:t>
      </w:r>
    </w:p>
    <w:p w14:paraId="78039D2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KRYTERIA OCENY PRZY WYBORZE OFERTY </w:t>
      </w:r>
    </w:p>
    <w:p w14:paraId="3DB0C40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Komisja konkursowa dokona wyboru najkorzystniejszej oferty w oparciu o następujące kryteria: </w:t>
      </w:r>
    </w:p>
    <w:p w14:paraId="415BFDF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12A5E3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cena - 100% </w:t>
      </w:r>
    </w:p>
    <w:p w14:paraId="516C74D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Cena przedmiotu zamówienia winna być wyrażona w złotych polskich (PLN) brutto </w:t>
      </w:r>
    </w:p>
    <w:p w14:paraId="1D5EA034" w14:textId="77777777" w:rsidR="000A6ABC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3. W celu wybrania najkorzystniejszej oferty Udzielający zamówienia dopuszcza prowadzenie negocjacji.</w:t>
      </w:r>
    </w:p>
    <w:p w14:paraId="48CC0DD0" w14:textId="3D5913F0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 </w:t>
      </w:r>
    </w:p>
    <w:p w14:paraId="573ACD76" w14:textId="09EC5B3E" w:rsidR="00910078" w:rsidRPr="00CA3A25" w:rsidRDefault="000A6ABC" w:rsidP="00FE4A68">
      <w:pPr>
        <w:pStyle w:val="Default"/>
        <w:rPr>
          <w:color w:val="auto"/>
          <w:sz w:val="23"/>
          <w:szCs w:val="23"/>
        </w:rPr>
      </w:pPr>
      <w:r w:rsidRPr="000A6ABC">
        <w:rPr>
          <w:b/>
          <w:bCs/>
          <w:color w:val="auto"/>
          <w:sz w:val="23"/>
          <w:szCs w:val="23"/>
        </w:rPr>
        <w:t>VIII</w:t>
      </w:r>
      <w:r>
        <w:rPr>
          <w:color w:val="auto"/>
          <w:sz w:val="23"/>
          <w:szCs w:val="23"/>
        </w:rPr>
        <w:t>.</w:t>
      </w:r>
    </w:p>
    <w:p w14:paraId="05E90D1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WARUNKI PŁATNOŚCI </w:t>
      </w:r>
    </w:p>
    <w:p w14:paraId="58A83AC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1. Udzielający zamówieni</w:t>
      </w:r>
      <w:r w:rsidR="00910078" w:rsidRPr="00CA3A25">
        <w:rPr>
          <w:color w:val="auto"/>
          <w:sz w:val="23"/>
          <w:szCs w:val="23"/>
        </w:rPr>
        <w:t>a</w:t>
      </w:r>
      <w:r w:rsidRPr="00CA3A25">
        <w:rPr>
          <w:color w:val="auto"/>
          <w:sz w:val="23"/>
          <w:szCs w:val="23"/>
        </w:rPr>
        <w:t xml:space="preserve"> będzie dokonywać zapłaty za zrealizowane w danym miesiącu świadczenia zdrowotne przez Przyjmującego zamówienie na podstawie prawidłowo wystawionej przez Przyjmującego zamówienie faktury w terminie </w:t>
      </w:r>
      <w:r w:rsidR="00C32BD8" w:rsidRPr="00CA3A25">
        <w:rPr>
          <w:color w:val="auto"/>
          <w:sz w:val="23"/>
          <w:szCs w:val="23"/>
        </w:rPr>
        <w:t>30</w:t>
      </w:r>
      <w:r w:rsidRPr="00CA3A25">
        <w:rPr>
          <w:color w:val="auto"/>
          <w:sz w:val="23"/>
          <w:szCs w:val="23"/>
        </w:rPr>
        <w:t xml:space="preserve"> dni od dnia otrzymania faktury. Podstawą uznania faktury będzie potwierdzenie wykonanych świadczeń zdrowotnych przez Kierującego Oddziałem w „Karcie ewidencji świadczeń zdrowotnych”</w:t>
      </w:r>
      <w:r w:rsidRPr="00CA3A25">
        <w:rPr>
          <w:b/>
          <w:bCs/>
          <w:color w:val="auto"/>
          <w:sz w:val="23"/>
          <w:szCs w:val="23"/>
        </w:rPr>
        <w:t xml:space="preserve">. </w:t>
      </w:r>
      <w:r w:rsidRPr="00CA3A25">
        <w:rPr>
          <w:color w:val="auto"/>
          <w:sz w:val="23"/>
          <w:szCs w:val="23"/>
        </w:rPr>
        <w:t xml:space="preserve">Zapłata będzie dokonywana na wskazany przez Przyjmującego zamówienie rachunek bankowy. </w:t>
      </w:r>
    </w:p>
    <w:p w14:paraId="48E3645E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W przypadku nieterminowego dostarczenia faktury bądź też kiedy faktura nie zawiera stosownego potwierdzenia, płatność nastąpi na koniec miesiąca, nie wcześniej niż po upływie 5 dni od dostarczenia prawidłowo -wystawionej i potwierdzonej faktury. </w:t>
      </w:r>
    </w:p>
    <w:p w14:paraId="568E4AF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2BDE668E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E112F5A" w14:textId="1FE3BDF2" w:rsidR="00FE4A68" w:rsidRPr="00CA3A25" w:rsidRDefault="00720326" w:rsidP="00FE4A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</w:t>
      </w:r>
      <w:r w:rsidR="00FE4A68" w:rsidRPr="00CA3A25">
        <w:rPr>
          <w:b/>
          <w:bCs/>
          <w:color w:val="auto"/>
          <w:sz w:val="23"/>
          <w:szCs w:val="23"/>
        </w:rPr>
        <w:t xml:space="preserve">X. </w:t>
      </w:r>
    </w:p>
    <w:p w14:paraId="44525A6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MIEJSCE I TERMIN SKŁADANIA OFERT </w:t>
      </w:r>
    </w:p>
    <w:p w14:paraId="2662D891" w14:textId="42281DAE" w:rsidR="00FE4A68" w:rsidRDefault="00FE4A68" w:rsidP="00AE2D33">
      <w:pPr>
        <w:pStyle w:val="Default"/>
        <w:numPr>
          <w:ilvl w:val="0"/>
          <w:numId w:val="46"/>
        </w:numPr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Oferty składa się w zamkniętej kopercie, w formie pisemnej pod rygorem nieważności, wraz z adnotacją: </w:t>
      </w:r>
    </w:p>
    <w:p w14:paraId="1A5B7870" w14:textId="7D4555A8" w:rsidR="00AE2D33" w:rsidRPr="00CA3A25" w:rsidRDefault="00AE2D33" w:rsidP="00AE2D33">
      <w:pPr>
        <w:pStyle w:val="Teksttreci30"/>
        <w:shd w:val="clear" w:color="auto" w:fill="auto"/>
        <w:tabs>
          <w:tab w:val="left" w:pos="356"/>
        </w:tabs>
        <w:spacing w:after="120" w:line="60" w:lineRule="atLeast"/>
        <w:ind w:left="720" w:firstLine="0"/>
        <w:rPr>
          <w:sz w:val="23"/>
          <w:szCs w:val="23"/>
        </w:rPr>
      </w:pPr>
      <w:r w:rsidRPr="0015724B">
        <w:rPr>
          <w:rFonts w:asciiTheme="minorHAnsi" w:hAnsiTheme="minorHAnsi" w:cstheme="minorHAnsi"/>
          <w:color w:val="000000" w:themeColor="text1"/>
          <w:lang w:eastAsia="pl-PL" w:bidi="pl-PL"/>
        </w:rPr>
        <w:t xml:space="preserve">Konkurs ofert na udzielanie świadczeń zdrowotnych obejmujących swym zakresem: diagnostykę laboratoryjną , mikrobiologię i serologię w pomieszczeniach wynajmowanych od Udzielającego zamówienia, </w:t>
      </w:r>
      <w:r w:rsidRPr="00C06D89">
        <w:rPr>
          <w:rFonts w:asciiTheme="minorHAnsi" w:hAnsiTheme="minorHAnsi" w:cstheme="minorHAnsi"/>
          <w:color w:val="000000" w:themeColor="text1"/>
          <w:lang w:eastAsia="pl-PL" w:bidi="pl-PL"/>
        </w:rPr>
        <w:t>Nr: Konkurs</w:t>
      </w:r>
      <w:r>
        <w:rPr>
          <w:rFonts w:asciiTheme="minorHAnsi" w:hAnsiTheme="minorHAnsi" w:cstheme="minorHAnsi"/>
          <w:color w:val="000000" w:themeColor="text1"/>
          <w:lang w:eastAsia="pl-PL" w:bidi="pl-PL"/>
        </w:rPr>
        <w:t xml:space="preserve"> </w:t>
      </w:r>
      <w:r w:rsidRPr="00C06D89">
        <w:rPr>
          <w:rFonts w:asciiTheme="minorHAnsi" w:hAnsiTheme="minorHAnsi" w:cstheme="minorHAnsi"/>
          <w:color w:val="000000" w:themeColor="text1"/>
          <w:lang w:eastAsia="pl-PL" w:bidi="pl-PL"/>
        </w:rPr>
        <w:t xml:space="preserve"> </w:t>
      </w:r>
      <w:r w:rsidRPr="002864F8">
        <w:rPr>
          <w:rFonts w:asciiTheme="minorHAnsi" w:hAnsiTheme="minorHAnsi" w:cstheme="minorHAnsi"/>
          <w:color w:val="000000" w:themeColor="text1"/>
          <w:lang w:eastAsia="pl-PL" w:bidi="pl-PL"/>
        </w:rPr>
        <w:t>KO/SZP/01/2024</w:t>
      </w:r>
      <w:r w:rsidRPr="00C06D89">
        <w:rPr>
          <w:rFonts w:asciiTheme="minorHAnsi" w:hAnsiTheme="minorHAnsi" w:cstheme="minorHAnsi"/>
          <w:color w:val="000000" w:themeColor="text1"/>
          <w:lang w:eastAsia="pl-PL" w:bidi="pl-PL"/>
        </w:rPr>
        <w:t xml:space="preserve"> -</w:t>
      </w:r>
      <w:r w:rsidRPr="0015724B">
        <w:rPr>
          <w:rFonts w:asciiTheme="minorHAnsi" w:hAnsiTheme="minorHAnsi" w:cstheme="minorHAnsi"/>
          <w:color w:val="000000" w:themeColor="text1"/>
          <w:lang w:eastAsia="pl-PL" w:bidi="pl-PL"/>
        </w:rPr>
        <w:t xml:space="preserve"> nie otwierać przed dniem </w:t>
      </w:r>
      <w:r w:rsidRPr="00301041">
        <w:rPr>
          <w:rFonts w:asciiTheme="minorHAnsi" w:hAnsiTheme="minorHAnsi" w:cstheme="minorHAnsi"/>
          <w:lang w:eastAsia="pl-PL" w:bidi="pl-PL"/>
        </w:rPr>
        <w:t>27.03.2024</w:t>
      </w:r>
      <w:r>
        <w:rPr>
          <w:rFonts w:asciiTheme="minorHAnsi" w:hAnsiTheme="minorHAnsi" w:cstheme="minorHAnsi"/>
          <w:color w:val="000000" w:themeColor="text1"/>
          <w:lang w:eastAsia="pl-PL" w:bidi="pl-PL"/>
        </w:rPr>
        <w:t xml:space="preserve"> </w:t>
      </w:r>
      <w:r w:rsidRPr="002864F8">
        <w:rPr>
          <w:rFonts w:asciiTheme="minorHAnsi" w:hAnsiTheme="minorHAnsi" w:cstheme="minorHAnsi"/>
          <w:color w:val="000000" w:themeColor="text1"/>
          <w:lang w:eastAsia="pl-PL" w:bidi="pl-PL"/>
        </w:rPr>
        <w:t>r., godz. 14.00.</w:t>
      </w:r>
    </w:p>
    <w:p w14:paraId="391B008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5BF00A51" w14:textId="71C91CF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oraz pieczęcią Oferenta. </w:t>
      </w:r>
    </w:p>
    <w:p w14:paraId="069579BD" w14:textId="12825D72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2. Oferty należy składać osobiście na Dzienniku Podawczym w sekretariacie Szpitala</w:t>
      </w:r>
      <w:r w:rsidR="00AE2D33">
        <w:rPr>
          <w:color w:val="auto"/>
          <w:sz w:val="23"/>
          <w:szCs w:val="23"/>
        </w:rPr>
        <w:t>.</w:t>
      </w:r>
      <w:r w:rsidRPr="00CA3A25">
        <w:rPr>
          <w:color w:val="auto"/>
          <w:sz w:val="23"/>
          <w:szCs w:val="23"/>
        </w:rPr>
        <w:t xml:space="preserve"> </w:t>
      </w:r>
    </w:p>
    <w:p w14:paraId="2F6C076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5E65AA2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Szpital Powiatowy</w:t>
      </w:r>
      <w:r w:rsidR="00B932AA" w:rsidRPr="00CA3A25">
        <w:rPr>
          <w:color w:val="auto"/>
          <w:sz w:val="23"/>
          <w:szCs w:val="23"/>
        </w:rPr>
        <w:t xml:space="preserve"> w Rykach Sp. z o.o.</w:t>
      </w:r>
    </w:p>
    <w:p w14:paraId="7D3E686B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lastRenderedPageBreak/>
        <w:t xml:space="preserve">ul. </w:t>
      </w:r>
      <w:r w:rsidR="00B932AA" w:rsidRPr="00CA3A25">
        <w:rPr>
          <w:color w:val="auto"/>
          <w:sz w:val="23"/>
          <w:szCs w:val="23"/>
        </w:rPr>
        <w:t>Żytnia 23</w:t>
      </w:r>
      <w:r w:rsidR="00F716B5" w:rsidRPr="00CA3A25">
        <w:rPr>
          <w:color w:val="auto"/>
          <w:sz w:val="23"/>
          <w:szCs w:val="23"/>
        </w:rPr>
        <w:t xml:space="preserve">, </w:t>
      </w:r>
      <w:r w:rsidR="00B932AA" w:rsidRPr="00CA3A25">
        <w:rPr>
          <w:color w:val="auto"/>
          <w:sz w:val="23"/>
          <w:szCs w:val="23"/>
        </w:rPr>
        <w:t>08</w:t>
      </w:r>
      <w:r w:rsidRPr="00CA3A25">
        <w:rPr>
          <w:color w:val="auto"/>
          <w:sz w:val="23"/>
          <w:szCs w:val="23"/>
        </w:rPr>
        <w:t xml:space="preserve">-500 </w:t>
      </w:r>
      <w:r w:rsidR="00B932AA" w:rsidRPr="00CA3A25">
        <w:rPr>
          <w:color w:val="auto"/>
          <w:sz w:val="23"/>
          <w:szCs w:val="23"/>
        </w:rPr>
        <w:t>Ryki</w:t>
      </w:r>
    </w:p>
    <w:p w14:paraId="5E38DC89" w14:textId="77777777" w:rsidR="00910078" w:rsidRPr="00CA3A25" w:rsidRDefault="00910078" w:rsidP="00FE4A68">
      <w:pPr>
        <w:pStyle w:val="Default"/>
        <w:rPr>
          <w:color w:val="auto"/>
          <w:sz w:val="23"/>
          <w:szCs w:val="23"/>
        </w:rPr>
      </w:pPr>
    </w:p>
    <w:p w14:paraId="467163CA" w14:textId="47D7387D" w:rsidR="000743FC" w:rsidRPr="00CA3A25" w:rsidRDefault="00FE4A68" w:rsidP="00FE4A68">
      <w:pPr>
        <w:pStyle w:val="Default"/>
        <w:rPr>
          <w:b/>
          <w:bCs/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Termin składania ofert upływa </w:t>
      </w:r>
      <w:r w:rsidRPr="00CA3A25">
        <w:rPr>
          <w:b/>
          <w:bCs/>
          <w:color w:val="auto"/>
          <w:sz w:val="23"/>
          <w:szCs w:val="23"/>
        </w:rPr>
        <w:t>w dniu</w:t>
      </w:r>
      <w:r w:rsidR="006C13F4" w:rsidRPr="00CA3A25">
        <w:rPr>
          <w:b/>
          <w:bCs/>
          <w:color w:val="auto"/>
          <w:sz w:val="23"/>
          <w:szCs w:val="23"/>
        </w:rPr>
        <w:t xml:space="preserve"> 2</w:t>
      </w:r>
      <w:r w:rsidR="00AE2D33">
        <w:rPr>
          <w:b/>
          <w:bCs/>
          <w:color w:val="auto"/>
          <w:sz w:val="23"/>
          <w:szCs w:val="23"/>
        </w:rPr>
        <w:t>7</w:t>
      </w:r>
      <w:r w:rsidRPr="00CA3A25">
        <w:rPr>
          <w:b/>
          <w:bCs/>
          <w:color w:val="auto"/>
          <w:sz w:val="23"/>
          <w:szCs w:val="23"/>
        </w:rPr>
        <w:t xml:space="preserve"> </w:t>
      </w:r>
      <w:r w:rsidR="00AE2D33">
        <w:rPr>
          <w:b/>
          <w:bCs/>
          <w:color w:val="auto"/>
          <w:sz w:val="23"/>
          <w:szCs w:val="23"/>
        </w:rPr>
        <w:t>.03</w:t>
      </w:r>
      <w:r w:rsidRPr="00CA3A25">
        <w:rPr>
          <w:b/>
          <w:bCs/>
          <w:color w:val="auto"/>
          <w:sz w:val="23"/>
          <w:szCs w:val="23"/>
        </w:rPr>
        <w:t>.202</w:t>
      </w:r>
      <w:r w:rsidR="00AE2D33">
        <w:rPr>
          <w:b/>
          <w:bCs/>
          <w:color w:val="auto"/>
          <w:sz w:val="23"/>
          <w:szCs w:val="23"/>
        </w:rPr>
        <w:t>4</w:t>
      </w:r>
      <w:r w:rsidRPr="00CA3A25">
        <w:rPr>
          <w:b/>
          <w:bCs/>
          <w:color w:val="auto"/>
          <w:sz w:val="23"/>
          <w:szCs w:val="23"/>
        </w:rPr>
        <w:t xml:space="preserve"> r. o godzinie 1</w:t>
      </w:r>
      <w:r w:rsidR="00CF46B8" w:rsidRPr="00CA3A25">
        <w:rPr>
          <w:b/>
          <w:bCs/>
          <w:color w:val="auto"/>
          <w:sz w:val="23"/>
          <w:szCs w:val="23"/>
        </w:rPr>
        <w:t>3</w:t>
      </w:r>
      <w:r w:rsidRPr="00CA3A25">
        <w:rPr>
          <w:b/>
          <w:bCs/>
          <w:color w:val="auto"/>
          <w:sz w:val="23"/>
          <w:szCs w:val="23"/>
        </w:rPr>
        <w:t xml:space="preserve">:00. </w:t>
      </w:r>
    </w:p>
    <w:p w14:paraId="070E051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Dotyczy to zarówno ofert złożonych </w:t>
      </w:r>
      <w:r w:rsidR="000743FC" w:rsidRPr="00CA3A25">
        <w:rPr>
          <w:color w:val="auto"/>
          <w:sz w:val="23"/>
          <w:szCs w:val="23"/>
        </w:rPr>
        <w:t>w Sekretariacie Szpitala</w:t>
      </w:r>
      <w:r w:rsidRPr="00CA3A25">
        <w:rPr>
          <w:color w:val="auto"/>
          <w:sz w:val="23"/>
          <w:szCs w:val="23"/>
        </w:rPr>
        <w:t xml:space="preserve">, jak i ofert nadanych w formie przesyłki pocztowej. O terminie wpłynięcia oferty decyduje data wpływu </w:t>
      </w:r>
      <w:r w:rsidR="000743FC" w:rsidRPr="00CA3A25">
        <w:rPr>
          <w:color w:val="auto"/>
          <w:sz w:val="23"/>
          <w:szCs w:val="23"/>
        </w:rPr>
        <w:t>do Sekretariatu Szpitala</w:t>
      </w:r>
      <w:r w:rsidRPr="00CA3A25">
        <w:rPr>
          <w:color w:val="auto"/>
          <w:sz w:val="23"/>
          <w:szCs w:val="23"/>
        </w:rPr>
        <w:t xml:space="preserve">. </w:t>
      </w:r>
    </w:p>
    <w:p w14:paraId="3FE517FF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Oferty nadane, jako przesyłka pocztowa, które wpłyną po terminie składania ofert, jak również oferty złożone </w:t>
      </w:r>
      <w:r w:rsidR="000743FC" w:rsidRPr="00CA3A25">
        <w:rPr>
          <w:color w:val="auto"/>
          <w:sz w:val="23"/>
          <w:szCs w:val="23"/>
        </w:rPr>
        <w:t>w Sekretariacie</w:t>
      </w:r>
      <w:r w:rsidRPr="00CA3A25">
        <w:rPr>
          <w:color w:val="auto"/>
          <w:sz w:val="23"/>
          <w:szCs w:val="23"/>
        </w:rPr>
        <w:t xml:space="preserve"> Szpitala po terminie składania ofert, zostaną odrzucone. </w:t>
      </w:r>
    </w:p>
    <w:p w14:paraId="52D65BAA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4877449" w14:textId="7EFAB4B1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X. </w:t>
      </w:r>
    </w:p>
    <w:p w14:paraId="5B84BABB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MIEJSCE I TERMIN ROZSTRZYGNIĘCIA KONKURSU </w:t>
      </w:r>
    </w:p>
    <w:p w14:paraId="0DFC8A34" w14:textId="16D67BD3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Otwarcie złożonych ofert nastąpi w dniu </w:t>
      </w:r>
      <w:r w:rsidR="006C13F4" w:rsidRPr="00CA3A25">
        <w:rPr>
          <w:color w:val="auto"/>
          <w:sz w:val="23"/>
          <w:szCs w:val="23"/>
        </w:rPr>
        <w:t xml:space="preserve"> </w:t>
      </w:r>
      <w:r w:rsidR="00AE2D33" w:rsidRPr="00CA3A25">
        <w:rPr>
          <w:b/>
          <w:bCs/>
          <w:color w:val="auto"/>
          <w:sz w:val="23"/>
          <w:szCs w:val="23"/>
        </w:rPr>
        <w:t>2</w:t>
      </w:r>
      <w:r w:rsidR="00AE2D33">
        <w:rPr>
          <w:b/>
          <w:bCs/>
          <w:color w:val="auto"/>
          <w:sz w:val="23"/>
          <w:szCs w:val="23"/>
        </w:rPr>
        <w:t>7.03</w:t>
      </w:r>
      <w:r w:rsidR="00AE2D33" w:rsidRPr="00CA3A25">
        <w:rPr>
          <w:b/>
          <w:bCs/>
          <w:color w:val="auto"/>
          <w:sz w:val="23"/>
          <w:szCs w:val="23"/>
        </w:rPr>
        <w:t>.202</w:t>
      </w:r>
      <w:r w:rsidR="00AE2D33">
        <w:rPr>
          <w:b/>
          <w:bCs/>
          <w:color w:val="auto"/>
          <w:sz w:val="23"/>
          <w:szCs w:val="23"/>
        </w:rPr>
        <w:t>4</w:t>
      </w:r>
      <w:r w:rsidR="00AE2D33" w:rsidRPr="00CA3A25">
        <w:rPr>
          <w:b/>
          <w:bCs/>
          <w:color w:val="auto"/>
          <w:sz w:val="23"/>
          <w:szCs w:val="23"/>
        </w:rPr>
        <w:t xml:space="preserve"> r.</w:t>
      </w:r>
      <w:r w:rsidRPr="00CA3A25">
        <w:rPr>
          <w:b/>
          <w:bCs/>
          <w:color w:val="auto"/>
          <w:sz w:val="23"/>
          <w:szCs w:val="23"/>
        </w:rPr>
        <w:t xml:space="preserve"> </w:t>
      </w:r>
      <w:r w:rsidRPr="00CA3A25">
        <w:rPr>
          <w:color w:val="auto"/>
          <w:sz w:val="23"/>
          <w:szCs w:val="23"/>
        </w:rPr>
        <w:t xml:space="preserve">o godz. </w:t>
      </w:r>
      <w:r w:rsidR="00CF46B8" w:rsidRPr="00CA3A25">
        <w:rPr>
          <w:b/>
          <w:bCs/>
          <w:color w:val="auto"/>
          <w:sz w:val="23"/>
          <w:szCs w:val="23"/>
        </w:rPr>
        <w:t>14:00</w:t>
      </w:r>
      <w:r w:rsidR="00471E59" w:rsidRPr="00CA3A25">
        <w:rPr>
          <w:b/>
          <w:bCs/>
          <w:color w:val="auto"/>
          <w:sz w:val="23"/>
          <w:szCs w:val="23"/>
        </w:rPr>
        <w:t xml:space="preserve"> </w:t>
      </w:r>
      <w:r w:rsidRPr="00CA3A25">
        <w:rPr>
          <w:color w:val="auto"/>
          <w:sz w:val="23"/>
          <w:szCs w:val="23"/>
        </w:rPr>
        <w:t xml:space="preserve">w </w:t>
      </w:r>
      <w:r w:rsidR="00CF46B8" w:rsidRPr="00CA3A25">
        <w:rPr>
          <w:rFonts w:asciiTheme="minorHAnsi" w:hAnsiTheme="minorHAnsi" w:cstheme="minorHAnsi"/>
          <w:color w:val="auto"/>
          <w:sz w:val="22"/>
          <w:szCs w:val="22"/>
          <w:lang w:eastAsia="pl-PL" w:bidi="pl-PL"/>
        </w:rPr>
        <w:t xml:space="preserve">, </w:t>
      </w:r>
      <w:r w:rsidR="00CF46B8" w:rsidRPr="00CA3A25">
        <w:rPr>
          <w:color w:val="auto"/>
          <w:sz w:val="23"/>
          <w:szCs w:val="23"/>
        </w:rPr>
        <w:t>w biurze Prezesa Zarządu, pok. Nr 5</w:t>
      </w:r>
      <w:r w:rsidRPr="00CA3A25">
        <w:rPr>
          <w:color w:val="auto"/>
          <w:sz w:val="23"/>
          <w:szCs w:val="23"/>
        </w:rPr>
        <w:t xml:space="preserve">. </w:t>
      </w:r>
    </w:p>
    <w:p w14:paraId="2C4EA07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2. Otwarcie ofert dokonane zostanie w obecności wszystkich przybyłych Oferentów, którzy będą mogli uczestniczyć w części jawnej konkursu</w:t>
      </w:r>
      <w:r w:rsidR="00CF46B8" w:rsidRPr="00CA3A25">
        <w:rPr>
          <w:color w:val="auto"/>
          <w:sz w:val="23"/>
          <w:szCs w:val="23"/>
        </w:rPr>
        <w:t>.</w:t>
      </w:r>
    </w:p>
    <w:p w14:paraId="5F6DE7B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Konkurs zostanie rozstrzygnięty najpóźniej </w:t>
      </w:r>
      <w:r w:rsidRPr="00CA3A25">
        <w:rPr>
          <w:b/>
          <w:bCs/>
          <w:color w:val="auto"/>
          <w:sz w:val="23"/>
          <w:szCs w:val="23"/>
        </w:rPr>
        <w:t xml:space="preserve">do </w:t>
      </w:r>
      <w:r w:rsidR="0012068B" w:rsidRPr="00CA3A25">
        <w:rPr>
          <w:b/>
          <w:bCs/>
          <w:color w:val="auto"/>
          <w:sz w:val="23"/>
          <w:szCs w:val="23"/>
        </w:rPr>
        <w:t>końca okresu związania ofertą</w:t>
      </w:r>
    </w:p>
    <w:p w14:paraId="165E469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Konkurs składa się z części jawnej i niejawnej: </w:t>
      </w:r>
    </w:p>
    <w:p w14:paraId="39C61DA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1) W części jawnej komisja stwierdza prawidłowość ogłoszenia konkursu, liczbę otrzymanych ofert, otwiera koperty z ofertami oraz ogłasza oferentom, które oferty spełniają warunki konkursu, a które zostały odrzucone, </w:t>
      </w:r>
    </w:p>
    <w:p w14:paraId="006BE4D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2) W części niejawnej po ustaleniu, które z ofert spełniają warunki konkursu i odrzuceniu ofert nieodpowiadających warunkom konkursu, przyjmuje do protokołu wyjaśnienia i oświadczenia zgłoszone przez oferentów, wybiera najkorzystniejszą ofertę/ najkorzystniejsze oferty albo nie przyjmuje żadnej z ofert. </w:t>
      </w:r>
    </w:p>
    <w:p w14:paraId="4635B6EF" w14:textId="77777777" w:rsidR="00910078" w:rsidRPr="00CA3A25" w:rsidRDefault="00FE4A68" w:rsidP="0091007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5. Szczegółowe zasady postępowania Komisji konkursowej określa “Regulamin pracy komisji konkursowej". </w:t>
      </w:r>
    </w:p>
    <w:p w14:paraId="15B7D195" w14:textId="77777777" w:rsidR="00910078" w:rsidRPr="00CA3A25" w:rsidRDefault="00910078" w:rsidP="00910078">
      <w:pPr>
        <w:pStyle w:val="Default"/>
        <w:rPr>
          <w:color w:val="auto"/>
          <w:sz w:val="23"/>
          <w:szCs w:val="23"/>
        </w:rPr>
      </w:pPr>
    </w:p>
    <w:p w14:paraId="47F00F81" w14:textId="72F2EAF3" w:rsidR="00FE4A68" w:rsidRPr="00CA3A25" w:rsidRDefault="00FE4A68" w:rsidP="0091007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XI. </w:t>
      </w:r>
    </w:p>
    <w:p w14:paraId="5F8FA18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TRYB I ZAKRES PRAC KOMISJI KONKURSOWEJ </w:t>
      </w:r>
    </w:p>
    <w:p w14:paraId="2435885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W celu przeprowadzenia konkursu ofert Udzielający zamówienia powołuje komisję konkursową, której zasady pracy określa “Regulamin pracy Komisji konkursowej", wprowadzony w formie zarządzenia </w:t>
      </w:r>
      <w:bookmarkStart w:id="1" w:name="_Hlk112148210"/>
      <w:r w:rsidR="00AF2EBB" w:rsidRPr="00CA3A25">
        <w:rPr>
          <w:color w:val="auto"/>
          <w:sz w:val="23"/>
          <w:szCs w:val="23"/>
        </w:rPr>
        <w:t>Prezesa</w:t>
      </w:r>
      <w:r w:rsidRPr="00CA3A25">
        <w:rPr>
          <w:color w:val="auto"/>
          <w:sz w:val="23"/>
          <w:szCs w:val="23"/>
        </w:rPr>
        <w:t xml:space="preserve"> Szpitala Powiatowego w </w:t>
      </w:r>
      <w:r w:rsidR="00AF2EBB" w:rsidRPr="00CA3A25">
        <w:rPr>
          <w:color w:val="auto"/>
          <w:sz w:val="23"/>
          <w:szCs w:val="23"/>
        </w:rPr>
        <w:t>Rykach</w:t>
      </w:r>
      <w:bookmarkEnd w:id="1"/>
      <w:r w:rsidRPr="00CA3A25">
        <w:rPr>
          <w:color w:val="auto"/>
          <w:sz w:val="23"/>
          <w:szCs w:val="23"/>
        </w:rPr>
        <w:t xml:space="preserve">(Udzielającego zamówienia) </w:t>
      </w:r>
    </w:p>
    <w:p w14:paraId="34BB936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1B1363B6" w14:textId="6C2C67D5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XII. </w:t>
      </w:r>
    </w:p>
    <w:p w14:paraId="51E50FEA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UNIEWAŻNIENIE POSTĘPOWANIA KONKURSOWEGO </w:t>
      </w:r>
    </w:p>
    <w:p w14:paraId="5BA052D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</w:t>
      </w:r>
      <w:r w:rsidR="00AF2EBB" w:rsidRPr="00CA3A25">
        <w:rPr>
          <w:color w:val="auto"/>
          <w:sz w:val="23"/>
          <w:szCs w:val="23"/>
        </w:rPr>
        <w:t xml:space="preserve">Prezes Szpitala Powiatowego w Rykach </w:t>
      </w:r>
      <w:r w:rsidRPr="00CA3A25">
        <w:rPr>
          <w:color w:val="auto"/>
          <w:sz w:val="23"/>
          <w:szCs w:val="23"/>
        </w:rPr>
        <w:t xml:space="preserve">unieważnia postępowanie w sprawie udzielenia zamówienia na udzielanie świadczeń zdrowotnych będących przedmiotem niniejszego konkursu, gdy: </w:t>
      </w:r>
    </w:p>
    <w:p w14:paraId="3096928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1) nie wpłynęła żadna oferta; </w:t>
      </w:r>
    </w:p>
    <w:p w14:paraId="1B7FA35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2) wpłynęła jedna oferta niepodlegająca odrzuceniu, </w:t>
      </w:r>
    </w:p>
    <w:p w14:paraId="0AA98B0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3) odrzucono wszystkie oferty; </w:t>
      </w:r>
    </w:p>
    <w:p w14:paraId="2547909E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4) kwota najkorzystniejszych ofert przewyższa kwotę, którą Udzielający zamówienie przeznaczył na sfinansowanie świadczeń opieki zdrowotnej w postępowaniu; </w:t>
      </w:r>
    </w:p>
    <w:p w14:paraId="4583C7A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5) nastąpiła istotna zmiana okoliczności, powodująca, że prowadzenie postępowania lub zawarcie umów nie leży w interesie ubezpieczonych, czego nie można było wcześniej przewidzieć. </w:t>
      </w:r>
    </w:p>
    <w:p w14:paraId="6B8F2BBB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Jeżeli w toku konkursu wpłynęła tylko jedna oferta niepodlegająca odrzuceniu, komisja może przyjąć tę ofertę, gdy z okoliczności wynika, że na ogłoszony ponownie na tych samych warunkach konkurs ofert nie wpłynie więcej ofert. </w:t>
      </w:r>
    </w:p>
    <w:p w14:paraId="6E8D8B8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472DEDB1" w14:textId="08301424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>X</w:t>
      </w:r>
      <w:r w:rsidR="00720326">
        <w:rPr>
          <w:b/>
          <w:bCs/>
          <w:color w:val="auto"/>
          <w:sz w:val="23"/>
          <w:szCs w:val="23"/>
        </w:rPr>
        <w:t>III</w:t>
      </w:r>
      <w:r w:rsidRPr="00CA3A25">
        <w:rPr>
          <w:b/>
          <w:bCs/>
          <w:color w:val="auto"/>
          <w:sz w:val="23"/>
          <w:szCs w:val="23"/>
        </w:rPr>
        <w:t xml:space="preserve">. </w:t>
      </w:r>
    </w:p>
    <w:p w14:paraId="480475B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ŚRODKI ODWOŁAWCZE </w:t>
      </w:r>
    </w:p>
    <w:p w14:paraId="6E23F1B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Oferentom, których interes prawny doznał uszczerbku w wyniku naruszenia przez Udzielającego zamówienie zasad przeprowadzenia konkursu ofert, przysługują środki odwoławcze. Środki </w:t>
      </w:r>
      <w:r w:rsidRPr="00CA3A25">
        <w:rPr>
          <w:color w:val="auto"/>
          <w:sz w:val="23"/>
          <w:szCs w:val="23"/>
        </w:rPr>
        <w:lastRenderedPageBreak/>
        <w:t xml:space="preserve">odwoławcze nie przysługują na niedokonanie wyboru Przyjmującego zamówienie i unieważnienie postępowania konkursowego. </w:t>
      </w:r>
    </w:p>
    <w:p w14:paraId="73FC372B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W toku postępowania konkursowego, do czasu jego zakończenia, oferent może złożyć do komisji umotywowany protest w terminie 7 dni roboczych od dnia dokonania zaskarżonej czynności. </w:t>
      </w:r>
    </w:p>
    <w:p w14:paraId="2DDD500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Do czasu rozpatrzenia protestu postępowanie konkursowe ulega zawieszeniu chyba, że z treści protestu wynika, że jest on oczywiście bezzasadny. </w:t>
      </w:r>
    </w:p>
    <w:p w14:paraId="1E54DE1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Komisja rozpatruje i rozstrzyga protest w ciągu 7 dni od dnia jego otrzymania i udziela pisemnej odpowiedzi składającemu protest. Nieuwzględnienie protestu wymaga uzasadnienia. </w:t>
      </w:r>
    </w:p>
    <w:p w14:paraId="38D7CF6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5. Protest złożony po terminie nie podlega rozpatrzeniu. </w:t>
      </w:r>
    </w:p>
    <w:p w14:paraId="4A3C4FC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6. Informacje o wniesieniu protestu i jego rozstrzygnięciu umieszcza się na tablicy ogłoszeń oraz na stronie internetowej Udzielającego zamówienie. </w:t>
      </w:r>
    </w:p>
    <w:p w14:paraId="06CC4E7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7. W przypadku uwzględnienia protestu, Komisja powtarza zaskarżoną czynność. </w:t>
      </w:r>
    </w:p>
    <w:p w14:paraId="66EB23A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8. Oferent biorący udział w postępowaniu konkursowym może wnieść do </w:t>
      </w:r>
      <w:r w:rsidR="00AF2EBB" w:rsidRPr="00CA3A25">
        <w:rPr>
          <w:color w:val="auto"/>
          <w:sz w:val="23"/>
          <w:szCs w:val="23"/>
        </w:rPr>
        <w:t>Prezesa Szpitala Powiatowego w Rykach</w:t>
      </w:r>
      <w:r w:rsidRPr="00CA3A25">
        <w:rPr>
          <w:color w:val="auto"/>
          <w:sz w:val="23"/>
          <w:szCs w:val="23"/>
        </w:rPr>
        <w:t xml:space="preserve"> w terminie 7 dni od dnia ogłoszenia o wyniku konkursu, odwołanie dotyczące rozstrzygnięcia konkursu ofert. Odwołanie wniesione po terminie nie podlega rozpatrzeniu. </w:t>
      </w:r>
    </w:p>
    <w:p w14:paraId="65C32072" w14:textId="77777777" w:rsidR="00910078" w:rsidRPr="00CA3A25" w:rsidRDefault="00FE4A68" w:rsidP="0091007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9. Odwołanie rozpatrywane jest w terminie 7 dni od dnia jego otrzymania, Wniesienie odwołania wstrzymuje zawarcie umowy na udzielanie świadczeń opieki zdrowotnej. </w:t>
      </w:r>
    </w:p>
    <w:p w14:paraId="09C09567" w14:textId="77777777" w:rsidR="00910078" w:rsidRPr="00CA3A25" w:rsidRDefault="00910078" w:rsidP="00910078">
      <w:pPr>
        <w:pStyle w:val="Default"/>
        <w:rPr>
          <w:color w:val="auto"/>
          <w:sz w:val="23"/>
          <w:szCs w:val="23"/>
        </w:rPr>
      </w:pPr>
    </w:p>
    <w:p w14:paraId="3C3037AE" w14:textId="3781713C" w:rsidR="00FE4A68" w:rsidRPr="00CA3A25" w:rsidRDefault="00FE4A68" w:rsidP="0091007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>X</w:t>
      </w:r>
      <w:r w:rsidR="00720326">
        <w:rPr>
          <w:b/>
          <w:bCs/>
          <w:color w:val="auto"/>
          <w:sz w:val="23"/>
          <w:szCs w:val="23"/>
        </w:rPr>
        <w:t>I</w:t>
      </w:r>
      <w:r w:rsidRPr="00CA3A25">
        <w:rPr>
          <w:b/>
          <w:bCs/>
          <w:color w:val="auto"/>
          <w:sz w:val="23"/>
          <w:szCs w:val="23"/>
        </w:rPr>
        <w:t xml:space="preserve">V. </w:t>
      </w:r>
    </w:p>
    <w:p w14:paraId="20D4EEF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ZAWARCIE UMOWY </w:t>
      </w:r>
    </w:p>
    <w:p w14:paraId="23DF808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</w:t>
      </w:r>
      <w:r w:rsidR="00AF2EBB" w:rsidRPr="00CA3A25">
        <w:rPr>
          <w:color w:val="auto"/>
          <w:sz w:val="23"/>
          <w:szCs w:val="23"/>
        </w:rPr>
        <w:t xml:space="preserve">Prezes Szpitala Powiatowego w Rykach </w:t>
      </w:r>
      <w:r w:rsidRPr="00CA3A25">
        <w:rPr>
          <w:color w:val="auto"/>
          <w:sz w:val="23"/>
          <w:szCs w:val="23"/>
        </w:rPr>
        <w:t>zawiera umow</w:t>
      </w:r>
      <w:r w:rsidR="00AF2EBB" w:rsidRPr="00CA3A25">
        <w:rPr>
          <w:color w:val="auto"/>
          <w:sz w:val="23"/>
          <w:szCs w:val="23"/>
        </w:rPr>
        <w:t>ę</w:t>
      </w:r>
      <w:r w:rsidRPr="00CA3A25">
        <w:rPr>
          <w:color w:val="auto"/>
          <w:sz w:val="23"/>
          <w:szCs w:val="23"/>
        </w:rPr>
        <w:t xml:space="preserve"> na udzielanie świadczeń zdrowotnych z wybranym przez komisję konkursową</w:t>
      </w:r>
      <w:r w:rsidR="00AF2EBB" w:rsidRPr="00CA3A25">
        <w:rPr>
          <w:color w:val="auto"/>
          <w:sz w:val="23"/>
          <w:szCs w:val="23"/>
        </w:rPr>
        <w:t xml:space="preserve"> Oferentem zgodnie z </w:t>
      </w:r>
      <w:r w:rsidRPr="00CA3A25">
        <w:rPr>
          <w:color w:val="auto"/>
          <w:sz w:val="23"/>
          <w:szCs w:val="23"/>
        </w:rPr>
        <w:t xml:space="preserve"> najkorzystniejsz</w:t>
      </w:r>
      <w:r w:rsidR="00AF2EBB" w:rsidRPr="00CA3A25">
        <w:rPr>
          <w:color w:val="auto"/>
          <w:sz w:val="23"/>
          <w:szCs w:val="23"/>
        </w:rPr>
        <w:t xml:space="preserve">ą </w:t>
      </w:r>
      <w:r w:rsidRPr="00CA3A25">
        <w:rPr>
          <w:color w:val="auto"/>
          <w:sz w:val="23"/>
          <w:szCs w:val="23"/>
        </w:rPr>
        <w:t>ofert</w:t>
      </w:r>
      <w:r w:rsidR="00AF2EBB" w:rsidRPr="00CA3A25">
        <w:rPr>
          <w:color w:val="auto"/>
          <w:sz w:val="23"/>
          <w:szCs w:val="23"/>
        </w:rPr>
        <w:t>ą</w:t>
      </w:r>
      <w:r w:rsidRPr="00CA3A25">
        <w:rPr>
          <w:color w:val="auto"/>
          <w:sz w:val="23"/>
          <w:szCs w:val="23"/>
        </w:rPr>
        <w:t xml:space="preserve"> w terminie do 21 dni od dnia rozstrzygnięcia konkursu ofert. </w:t>
      </w:r>
    </w:p>
    <w:p w14:paraId="5051660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Wzór umowy na udzielenie zamówienia na świadczenia zdrowotne stanowi: </w:t>
      </w:r>
      <w:r w:rsidRPr="00CA3A25">
        <w:rPr>
          <w:b/>
          <w:bCs/>
          <w:color w:val="auto"/>
          <w:sz w:val="23"/>
          <w:szCs w:val="23"/>
        </w:rPr>
        <w:t xml:space="preserve">załącznik Nr </w:t>
      </w:r>
      <w:r w:rsidR="000B08EB" w:rsidRPr="00CA3A25">
        <w:rPr>
          <w:b/>
          <w:bCs/>
          <w:color w:val="auto"/>
          <w:sz w:val="23"/>
          <w:szCs w:val="23"/>
        </w:rPr>
        <w:t>5</w:t>
      </w:r>
    </w:p>
    <w:p w14:paraId="5DC3BE8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Ewentualne zmiany wzoru umowy zostaną zamieszczone na stronie internetowej Udzielającego zamówienie. </w:t>
      </w:r>
    </w:p>
    <w:p w14:paraId="3970624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W szczególnie uzasadnionych przypadkach po negocjacjach wzór umowy może zostać zmieniony. </w:t>
      </w:r>
    </w:p>
    <w:p w14:paraId="2776606F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35E4FBB" w14:textId="7BE1E18F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XV. </w:t>
      </w:r>
    </w:p>
    <w:p w14:paraId="54255E6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POSTANOWIENIA KOŃCOWE </w:t>
      </w:r>
    </w:p>
    <w:p w14:paraId="38A3420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Konkurs </w:t>
      </w:r>
      <w:r w:rsidR="000B08EB" w:rsidRPr="00CA3A25">
        <w:rPr>
          <w:color w:val="auto"/>
          <w:sz w:val="23"/>
          <w:szCs w:val="23"/>
        </w:rPr>
        <w:t>unieważnia</w:t>
      </w:r>
      <w:r w:rsidRPr="00CA3A25">
        <w:rPr>
          <w:color w:val="auto"/>
          <w:sz w:val="23"/>
          <w:szCs w:val="23"/>
        </w:rPr>
        <w:t xml:space="preserve"> się, jeżeli postępowanie konkursowe nie zostanie zakończone wyłonieniem właściwej oferty. </w:t>
      </w:r>
    </w:p>
    <w:p w14:paraId="6A27D6C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Konkurs </w:t>
      </w:r>
      <w:r w:rsidR="00B51A88" w:rsidRPr="00CA3A25">
        <w:rPr>
          <w:color w:val="auto"/>
          <w:sz w:val="23"/>
          <w:szCs w:val="23"/>
        </w:rPr>
        <w:t>unieważnia</w:t>
      </w:r>
      <w:r w:rsidRPr="00CA3A25">
        <w:rPr>
          <w:color w:val="auto"/>
          <w:sz w:val="23"/>
          <w:szCs w:val="23"/>
        </w:rPr>
        <w:t xml:space="preserve"> się także, jeżeli wartość całościowego zamówienia, przekroczy kwotę przeznaczoną przez Udzielającego zamówienie</w:t>
      </w:r>
      <w:r w:rsidR="00B51A88" w:rsidRPr="00CA3A25">
        <w:rPr>
          <w:color w:val="auto"/>
          <w:sz w:val="23"/>
          <w:szCs w:val="23"/>
        </w:rPr>
        <w:t xml:space="preserve"> na realizację Zamówienia.</w:t>
      </w:r>
    </w:p>
    <w:p w14:paraId="1566CBB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W razie, gdy do postępowania konkursowego zgłoszona zostanie tylko jedna oferta, </w:t>
      </w:r>
      <w:r w:rsidR="00B51A88" w:rsidRPr="00CA3A25">
        <w:rPr>
          <w:color w:val="auto"/>
          <w:sz w:val="23"/>
          <w:szCs w:val="23"/>
        </w:rPr>
        <w:t>Prezes Szpitala Powiatowego w Rykach</w:t>
      </w:r>
      <w:r w:rsidRPr="00CA3A25">
        <w:rPr>
          <w:color w:val="auto"/>
          <w:sz w:val="23"/>
          <w:szCs w:val="23"/>
        </w:rPr>
        <w:t xml:space="preserve"> może przyjąć tę ofertę, jeżeli komisja konkursowa stwierdzi, że spełnia wymagania określone w części V niniejszych Warunków. </w:t>
      </w:r>
    </w:p>
    <w:p w14:paraId="23A2BD6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Zastrzega się prawo odwołania konkursu oraz przesunięcia terminu składania ofert bez podania przyczyn. </w:t>
      </w:r>
    </w:p>
    <w:p w14:paraId="35498EB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5. Z warunkami o przedmiocie konkursu, projektami umów można zapoznać się w </w:t>
      </w:r>
      <w:r w:rsidR="00B51A88" w:rsidRPr="00CA3A25">
        <w:rPr>
          <w:color w:val="auto"/>
          <w:sz w:val="23"/>
          <w:szCs w:val="23"/>
        </w:rPr>
        <w:t xml:space="preserve">sekretariacie Szpitala Powiatowego w Rykach </w:t>
      </w:r>
      <w:r w:rsidRPr="00CA3A25">
        <w:rPr>
          <w:color w:val="auto"/>
          <w:sz w:val="23"/>
          <w:szCs w:val="23"/>
        </w:rPr>
        <w:t>przy ulicy</w:t>
      </w:r>
      <w:r w:rsidR="00B51A88" w:rsidRPr="00CA3A25">
        <w:rPr>
          <w:color w:val="auto"/>
          <w:sz w:val="23"/>
          <w:szCs w:val="23"/>
        </w:rPr>
        <w:t xml:space="preserve"> Żytniej 23</w:t>
      </w:r>
      <w:r w:rsidRPr="00CA3A25">
        <w:rPr>
          <w:color w:val="auto"/>
          <w:sz w:val="23"/>
          <w:szCs w:val="23"/>
        </w:rPr>
        <w:t xml:space="preserve"> tel. </w:t>
      </w:r>
      <w:r w:rsidR="00B51A88" w:rsidRPr="00CA3A25">
        <w:rPr>
          <w:color w:val="auto"/>
          <w:sz w:val="23"/>
          <w:szCs w:val="23"/>
        </w:rPr>
        <w:t>533 327 0 28</w:t>
      </w:r>
      <w:r w:rsidRPr="00CA3A25">
        <w:rPr>
          <w:color w:val="auto"/>
          <w:sz w:val="23"/>
          <w:szCs w:val="23"/>
        </w:rPr>
        <w:t xml:space="preserve"> w dni robocze w godzinach od 9.00 do 12:00 oraz na stronie internetowej </w:t>
      </w:r>
      <w:r w:rsidR="007F1221" w:rsidRPr="00CA3A25">
        <w:rPr>
          <w:color w:val="auto"/>
          <w:sz w:val="23"/>
          <w:szCs w:val="23"/>
        </w:rPr>
        <w:t>https://rykiszpital.pl/</w:t>
      </w:r>
      <w:r w:rsidRPr="00CA3A25">
        <w:rPr>
          <w:color w:val="auto"/>
          <w:sz w:val="23"/>
          <w:szCs w:val="23"/>
        </w:rPr>
        <w:t xml:space="preserve"> w zakładce</w:t>
      </w:r>
      <w:r w:rsidR="007F1221" w:rsidRPr="00CA3A25">
        <w:rPr>
          <w:color w:val="auto"/>
          <w:sz w:val="23"/>
          <w:szCs w:val="23"/>
        </w:rPr>
        <w:t xml:space="preserve"> „Zamówienia Publiczne”</w:t>
      </w:r>
      <w:r w:rsidRPr="00CA3A25">
        <w:rPr>
          <w:color w:val="auto"/>
          <w:sz w:val="23"/>
          <w:szCs w:val="23"/>
        </w:rPr>
        <w:t xml:space="preserve">. </w:t>
      </w:r>
    </w:p>
    <w:p w14:paraId="61F4919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7A519332" w14:textId="77777777" w:rsidR="00970014" w:rsidRPr="00CA3A25" w:rsidRDefault="00970014" w:rsidP="00FE4A68">
      <w:pPr>
        <w:rPr>
          <w:lang w:val="pl-PL"/>
        </w:rPr>
      </w:pPr>
    </w:p>
    <w:sectPr w:rsidR="00970014" w:rsidRPr="00CA3A25" w:rsidSect="00DC7D26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A9F1" w14:textId="77777777" w:rsidR="00DC7D26" w:rsidRDefault="00DC7D26" w:rsidP="005C3633">
      <w:r>
        <w:separator/>
      </w:r>
    </w:p>
  </w:endnote>
  <w:endnote w:type="continuationSeparator" w:id="0">
    <w:p w14:paraId="01ADD148" w14:textId="77777777" w:rsidR="00DC7D26" w:rsidRDefault="00DC7D26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EFD3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1A9C5409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7A50A3C6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02A7E037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7D51461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31F9DAD6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594D1A6F" w14:textId="77777777" w:rsidR="005C3633" w:rsidRPr="00B5227A" w:rsidRDefault="00332005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6C13F4">
          <w:rPr>
            <w:noProof/>
            <w:color w:val="27779C"/>
            <w:lang w:val="pl-PL"/>
          </w:rPr>
          <w:t>5</w:t>
        </w:r>
        <w:r w:rsidRPr="005C3633">
          <w:rPr>
            <w:color w:val="27779C"/>
          </w:rPr>
          <w:fldChar w:fldCharType="end"/>
        </w:r>
      </w:p>
      <w:p w14:paraId="7DFBF43B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33C5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8B1C595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56F5EE19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33BC106C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50CEC2D2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2714C5FC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62FC2A43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E8CC" w14:textId="77777777" w:rsidR="00DC7D26" w:rsidRDefault="00DC7D26" w:rsidP="005C3633">
      <w:r>
        <w:separator/>
      </w:r>
    </w:p>
  </w:footnote>
  <w:footnote w:type="continuationSeparator" w:id="0">
    <w:p w14:paraId="75A92928" w14:textId="77777777" w:rsidR="00DC7D26" w:rsidRDefault="00DC7D26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0F12" w14:textId="77777777"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38B4087" wp14:editId="40377C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6B530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817E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9FF6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9BCA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C0DD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DF83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AE97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BA04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85741D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74F6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D5144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5C22D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138F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6BE3451"/>
    <w:multiLevelType w:val="hybridMultilevel"/>
    <w:tmpl w:val="45A4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ACDCB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04228"/>
    <w:multiLevelType w:val="multilevel"/>
    <w:tmpl w:val="92A09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E449C6"/>
    <w:multiLevelType w:val="hybridMultilevel"/>
    <w:tmpl w:val="F522CE86"/>
    <w:lvl w:ilvl="0" w:tplc="8790046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7B1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67D49A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6491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D21631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996DF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6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68FD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88E89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932B7A"/>
    <w:multiLevelType w:val="multilevel"/>
    <w:tmpl w:val="6046F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88FB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F33686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7A4C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ADF5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58621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6772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0300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41847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6918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59287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27992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873512">
    <w:abstractNumId w:val="11"/>
  </w:num>
  <w:num w:numId="9" w16cid:durableId="6189488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65904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33974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38283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5065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0836015">
    <w:abstractNumId w:val="23"/>
  </w:num>
  <w:num w:numId="15" w16cid:durableId="736979834">
    <w:abstractNumId w:val="35"/>
  </w:num>
  <w:num w:numId="16" w16cid:durableId="1138500585">
    <w:abstractNumId w:val="37"/>
  </w:num>
  <w:num w:numId="17" w16cid:durableId="17926249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8118957">
    <w:abstractNumId w:val="24"/>
  </w:num>
  <w:num w:numId="19" w16cid:durableId="386800481">
    <w:abstractNumId w:val="25"/>
  </w:num>
  <w:num w:numId="20" w16cid:durableId="811213665">
    <w:abstractNumId w:val="41"/>
  </w:num>
  <w:num w:numId="21" w16cid:durableId="2038240411">
    <w:abstractNumId w:val="43"/>
  </w:num>
  <w:num w:numId="22" w16cid:durableId="1037894459">
    <w:abstractNumId w:val="42"/>
  </w:num>
  <w:num w:numId="23" w16cid:durableId="1011686037">
    <w:abstractNumId w:val="3"/>
  </w:num>
  <w:num w:numId="24" w16cid:durableId="333918787">
    <w:abstractNumId w:val="9"/>
  </w:num>
  <w:num w:numId="25" w16cid:durableId="240793103">
    <w:abstractNumId w:val="5"/>
  </w:num>
  <w:num w:numId="26" w16cid:durableId="2015453479">
    <w:abstractNumId w:val="20"/>
  </w:num>
  <w:num w:numId="27" w16cid:durableId="1199776533">
    <w:abstractNumId w:val="29"/>
  </w:num>
  <w:num w:numId="28" w16cid:durableId="1998143510">
    <w:abstractNumId w:val="32"/>
  </w:num>
  <w:num w:numId="29" w16cid:durableId="97678139">
    <w:abstractNumId w:val="6"/>
  </w:num>
  <w:num w:numId="30" w16cid:durableId="2060207611">
    <w:abstractNumId w:val="14"/>
  </w:num>
  <w:num w:numId="31" w16cid:durableId="1873569250">
    <w:abstractNumId w:val="7"/>
  </w:num>
  <w:num w:numId="32" w16cid:durableId="986279097">
    <w:abstractNumId w:val="1"/>
  </w:num>
  <w:num w:numId="33" w16cid:durableId="949052249">
    <w:abstractNumId w:val="40"/>
  </w:num>
  <w:num w:numId="34" w16cid:durableId="1906988965">
    <w:abstractNumId w:val="47"/>
  </w:num>
  <w:num w:numId="35" w16cid:durableId="1368602424">
    <w:abstractNumId w:val="2"/>
  </w:num>
  <w:num w:numId="36" w16cid:durableId="1069306966">
    <w:abstractNumId w:val="28"/>
  </w:num>
  <w:num w:numId="37" w16cid:durableId="1918664111">
    <w:abstractNumId w:val="8"/>
  </w:num>
  <w:num w:numId="38" w16cid:durableId="1661470447">
    <w:abstractNumId w:val="39"/>
  </w:num>
  <w:num w:numId="39" w16cid:durableId="923075737">
    <w:abstractNumId w:val="16"/>
  </w:num>
  <w:num w:numId="40" w16cid:durableId="1529755000">
    <w:abstractNumId w:val="4"/>
  </w:num>
  <w:num w:numId="41" w16cid:durableId="781539287">
    <w:abstractNumId w:val="31"/>
  </w:num>
  <w:num w:numId="42" w16cid:durableId="383676551">
    <w:abstractNumId w:val="34"/>
  </w:num>
  <w:num w:numId="43" w16cid:durableId="1688410229">
    <w:abstractNumId w:val="12"/>
  </w:num>
  <w:num w:numId="44" w16cid:durableId="274488562">
    <w:abstractNumId w:val="0"/>
  </w:num>
  <w:num w:numId="45" w16cid:durableId="1215850855">
    <w:abstractNumId w:val="44"/>
  </w:num>
  <w:num w:numId="46" w16cid:durableId="365715659">
    <w:abstractNumId w:val="17"/>
  </w:num>
  <w:num w:numId="47" w16cid:durableId="166292604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33"/>
    <w:rsid w:val="00037EAA"/>
    <w:rsid w:val="000436AD"/>
    <w:rsid w:val="00044C8B"/>
    <w:rsid w:val="0005446E"/>
    <w:rsid w:val="00060DB8"/>
    <w:rsid w:val="000743FC"/>
    <w:rsid w:val="000813B8"/>
    <w:rsid w:val="000A5432"/>
    <w:rsid w:val="000A6ABC"/>
    <w:rsid w:val="000B08EB"/>
    <w:rsid w:val="000B5A3E"/>
    <w:rsid w:val="000B5E46"/>
    <w:rsid w:val="000C43D1"/>
    <w:rsid w:val="000C4461"/>
    <w:rsid w:val="000D687D"/>
    <w:rsid w:val="000D7E7B"/>
    <w:rsid w:val="000E66ED"/>
    <w:rsid w:val="000E7414"/>
    <w:rsid w:val="000F1A87"/>
    <w:rsid w:val="00105A2D"/>
    <w:rsid w:val="001152EB"/>
    <w:rsid w:val="0011664F"/>
    <w:rsid w:val="0012068B"/>
    <w:rsid w:val="00135D89"/>
    <w:rsid w:val="0014716F"/>
    <w:rsid w:val="00162E6B"/>
    <w:rsid w:val="0017335F"/>
    <w:rsid w:val="00173690"/>
    <w:rsid w:val="001955D7"/>
    <w:rsid w:val="001B088A"/>
    <w:rsid w:val="001B3C6A"/>
    <w:rsid w:val="001B436A"/>
    <w:rsid w:val="001C080F"/>
    <w:rsid w:val="001E2D9F"/>
    <w:rsid w:val="001F0CAD"/>
    <w:rsid w:val="001F4D5F"/>
    <w:rsid w:val="00206C8D"/>
    <w:rsid w:val="00221F6E"/>
    <w:rsid w:val="00247AE9"/>
    <w:rsid w:val="002812C0"/>
    <w:rsid w:val="0029048F"/>
    <w:rsid w:val="002B59F3"/>
    <w:rsid w:val="002B7431"/>
    <w:rsid w:val="002C29D2"/>
    <w:rsid w:val="002C5D86"/>
    <w:rsid w:val="002D4B35"/>
    <w:rsid w:val="00301971"/>
    <w:rsid w:val="00307089"/>
    <w:rsid w:val="0031304F"/>
    <w:rsid w:val="003135BF"/>
    <w:rsid w:val="00323FB7"/>
    <w:rsid w:val="00332005"/>
    <w:rsid w:val="00345D14"/>
    <w:rsid w:val="003508B0"/>
    <w:rsid w:val="003718D8"/>
    <w:rsid w:val="00373201"/>
    <w:rsid w:val="00375108"/>
    <w:rsid w:val="00395C7F"/>
    <w:rsid w:val="003D2FE7"/>
    <w:rsid w:val="003F2D17"/>
    <w:rsid w:val="004147E2"/>
    <w:rsid w:val="00416DEC"/>
    <w:rsid w:val="00423B08"/>
    <w:rsid w:val="004503C1"/>
    <w:rsid w:val="00453CF0"/>
    <w:rsid w:val="00456B48"/>
    <w:rsid w:val="0046349B"/>
    <w:rsid w:val="00471E59"/>
    <w:rsid w:val="004737F0"/>
    <w:rsid w:val="0047737E"/>
    <w:rsid w:val="004C547D"/>
    <w:rsid w:val="004E1B61"/>
    <w:rsid w:val="004F4316"/>
    <w:rsid w:val="004F5722"/>
    <w:rsid w:val="004F70FF"/>
    <w:rsid w:val="00501486"/>
    <w:rsid w:val="00524231"/>
    <w:rsid w:val="00530821"/>
    <w:rsid w:val="00534950"/>
    <w:rsid w:val="00536C7F"/>
    <w:rsid w:val="00536E08"/>
    <w:rsid w:val="00554C14"/>
    <w:rsid w:val="005712A5"/>
    <w:rsid w:val="005915DE"/>
    <w:rsid w:val="00593FFE"/>
    <w:rsid w:val="005A0B7B"/>
    <w:rsid w:val="005A23DF"/>
    <w:rsid w:val="005A71E4"/>
    <w:rsid w:val="005C2114"/>
    <w:rsid w:val="005C3633"/>
    <w:rsid w:val="0060419B"/>
    <w:rsid w:val="00615DCC"/>
    <w:rsid w:val="00622FAC"/>
    <w:rsid w:val="00642A5B"/>
    <w:rsid w:val="00670B02"/>
    <w:rsid w:val="00674B77"/>
    <w:rsid w:val="0069527C"/>
    <w:rsid w:val="006A6932"/>
    <w:rsid w:val="006C13F4"/>
    <w:rsid w:val="006C5724"/>
    <w:rsid w:val="006C67E4"/>
    <w:rsid w:val="006E4C50"/>
    <w:rsid w:val="006F4F51"/>
    <w:rsid w:val="00714044"/>
    <w:rsid w:val="00720326"/>
    <w:rsid w:val="0072425B"/>
    <w:rsid w:val="0074382D"/>
    <w:rsid w:val="00753A92"/>
    <w:rsid w:val="00753E6E"/>
    <w:rsid w:val="00767465"/>
    <w:rsid w:val="007758D7"/>
    <w:rsid w:val="00776B10"/>
    <w:rsid w:val="007B3275"/>
    <w:rsid w:val="007E0B65"/>
    <w:rsid w:val="007F1221"/>
    <w:rsid w:val="0080783C"/>
    <w:rsid w:val="00833D3F"/>
    <w:rsid w:val="008363A4"/>
    <w:rsid w:val="008537AA"/>
    <w:rsid w:val="0086165F"/>
    <w:rsid w:val="00862D3E"/>
    <w:rsid w:val="008724F6"/>
    <w:rsid w:val="008B4F6D"/>
    <w:rsid w:val="008B74CA"/>
    <w:rsid w:val="008C508D"/>
    <w:rsid w:val="008E7147"/>
    <w:rsid w:val="00903FF1"/>
    <w:rsid w:val="00910078"/>
    <w:rsid w:val="0091545B"/>
    <w:rsid w:val="00927FBE"/>
    <w:rsid w:val="00943E4C"/>
    <w:rsid w:val="00962F44"/>
    <w:rsid w:val="0096737E"/>
    <w:rsid w:val="00970014"/>
    <w:rsid w:val="00986636"/>
    <w:rsid w:val="009D61EF"/>
    <w:rsid w:val="009F0452"/>
    <w:rsid w:val="00A11D0E"/>
    <w:rsid w:val="00A35C97"/>
    <w:rsid w:val="00A454BD"/>
    <w:rsid w:val="00A47CCC"/>
    <w:rsid w:val="00A5053B"/>
    <w:rsid w:val="00A644D6"/>
    <w:rsid w:val="00A66565"/>
    <w:rsid w:val="00A70149"/>
    <w:rsid w:val="00A73B1E"/>
    <w:rsid w:val="00A85130"/>
    <w:rsid w:val="00A85C2E"/>
    <w:rsid w:val="00A8724B"/>
    <w:rsid w:val="00AA0C1F"/>
    <w:rsid w:val="00AA32F4"/>
    <w:rsid w:val="00AC3816"/>
    <w:rsid w:val="00AC7F54"/>
    <w:rsid w:val="00AE0749"/>
    <w:rsid w:val="00AE248A"/>
    <w:rsid w:val="00AE2D33"/>
    <w:rsid w:val="00AF2B39"/>
    <w:rsid w:val="00AF2EBB"/>
    <w:rsid w:val="00B021DB"/>
    <w:rsid w:val="00B206C3"/>
    <w:rsid w:val="00B319D3"/>
    <w:rsid w:val="00B4582E"/>
    <w:rsid w:val="00B51A88"/>
    <w:rsid w:val="00B5227A"/>
    <w:rsid w:val="00B5540D"/>
    <w:rsid w:val="00B60CEE"/>
    <w:rsid w:val="00B6240C"/>
    <w:rsid w:val="00B74976"/>
    <w:rsid w:val="00B8174D"/>
    <w:rsid w:val="00B86BB0"/>
    <w:rsid w:val="00B924B4"/>
    <w:rsid w:val="00B932AA"/>
    <w:rsid w:val="00BA30C9"/>
    <w:rsid w:val="00BC3322"/>
    <w:rsid w:val="00BF6D5F"/>
    <w:rsid w:val="00C32BD8"/>
    <w:rsid w:val="00C379D0"/>
    <w:rsid w:val="00C406EB"/>
    <w:rsid w:val="00C6141B"/>
    <w:rsid w:val="00C635A9"/>
    <w:rsid w:val="00C74F80"/>
    <w:rsid w:val="00C934D4"/>
    <w:rsid w:val="00CA076F"/>
    <w:rsid w:val="00CA3A25"/>
    <w:rsid w:val="00CA3CDC"/>
    <w:rsid w:val="00CD23FE"/>
    <w:rsid w:val="00CE6C78"/>
    <w:rsid w:val="00CF46B8"/>
    <w:rsid w:val="00CF4CDD"/>
    <w:rsid w:val="00D53276"/>
    <w:rsid w:val="00D61241"/>
    <w:rsid w:val="00D67B4E"/>
    <w:rsid w:val="00D85CD7"/>
    <w:rsid w:val="00D960C0"/>
    <w:rsid w:val="00DA7706"/>
    <w:rsid w:val="00DB1E41"/>
    <w:rsid w:val="00DC7D26"/>
    <w:rsid w:val="00DF35E3"/>
    <w:rsid w:val="00E0602E"/>
    <w:rsid w:val="00E06CE9"/>
    <w:rsid w:val="00E25515"/>
    <w:rsid w:val="00E4050B"/>
    <w:rsid w:val="00E40EFC"/>
    <w:rsid w:val="00E47E3B"/>
    <w:rsid w:val="00E779FB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43B18"/>
    <w:rsid w:val="00F5158E"/>
    <w:rsid w:val="00F551C3"/>
    <w:rsid w:val="00F57B02"/>
    <w:rsid w:val="00F716B5"/>
    <w:rsid w:val="00F839F6"/>
    <w:rsid w:val="00F85242"/>
    <w:rsid w:val="00F929E9"/>
    <w:rsid w:val="00F97031"/>
    <w:rsid w:val="00FD188C"/>
    <w:rsid w:val="00FD4B6F"/>
    <w:rsid w:val="00FE4A68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C1791"/>
  <w15:docId w15:val="{18EC1946-C6FF-4B55-80D1-8963C187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">
    <w:name w:val="Nagłówek #2_"/>
    <w:basedOn w:val="Domylnaczcionkaakapitu"/>
    <w:link w:val="Nagwek20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041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6041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0419B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0419B"/>
    <w:pPr>
      <w:shd w:val="clear" w:color="auto" w:fill="FFFFFF"/>
      <w:suppressAutoHyphens w:val="0"/>
      <w:spacing w:line="0" w:lineRule="atLeast"/>
      <w:jc w:val="center"/>
      <w:outlineLvl w:val="1"/>
    </w:pPr>
    <w:rPr>
      <w:b/>
      <w:bCs/>
      <w:sz w:val="28"/>
      <w:szCs w:val="28"/>
      <w:lang w:val="pl-PL" w:eastAsia="en-US"/>
    </w:rPr>
  </w:style>
  <w:style w:type="paragraph" w:customStyle="1" w:styleId="Nagwek11">
    <w:name w:val="Nagłówek #1"/>
    <w:basedOn w:val="Normalny"/>
    <w:link w:val="Nagwek10"/>
    <w:rsid w:val="0060419B"/>
    <w:pPr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8"/>
      <w:szCs w:val="28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60419B"/>
    <w:pPr>
      <w:shd w:val="clear" w:color="auto" w:fill="FFFFFF"/>
      <w:suppressAutoHyphens w:val="0"/>
      <w:spacing w:line="274" w:lineRule="exact"/>
      <w:ind w:hanging="400"/>
    </w:pPr>
    <w:rPr>
      <w:b/>
      <w:bCs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60419B"/>
    <w:pPr>
      <w:shd w:val="clear" w:color="auto" w:fill="FFFFFF"/>
      <w:suppressAutoHyphens w:val="0"/>
      <w:spacing w:line="259" w:lineRule="exact"/>
    </w:pPr>
    <w:rPr>
      <w:rFonts w:ascii="Arial" w:eastAsia="Arial" w:hAnsi="Arial" w:cs="Arial"/>
      <w:sz w:val="22"/>
      <w:szCs w:val="22"/>
      <w:lang w:val="pl-PL" w:eastAsia="en-US"/>
    </w:rPr>
  </w:style>
  <w:style w:type="paragraph" w:customStyle="1" w:styleId="Default">
    <w:name w:val="Default"/>
    <w:rsid w:val="00FE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27</cp:revision>
  <cp:lastPrinted>2021-09-07T11:24:00Z</cp:lastPrinted>
  <dcterms:created xsi:type="dcterms:W3CDTF">2022-08-23T10:04:00Z</dcterms:created>
  <dcterms:modified xsi:type="dcterms:W3CDTF">2024-03-21T13:21:00Z</dcterms:modified>
</cp:coreProperties>
</file>